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B714B" w:rsidRPr="004B714B" w14:paraId="63CD1420" w14:textId="77777777" w:rsidTr="00966032">
        <w:tc>
          <w:tcPr>
            <w:tcW w:w="3256" w:type="dxa"/>
          </w:tcPr>
          <w:p w14:paraId="45795C7B" w14:textId="77777777" w:rsidR="004B714B" w:rsidRPr="00BC7F59" w:rsidRDefault="004B714B" w:rsidP="004B714B">
            <w:pPr>
              <w:jc w:val="center"/>
              <w:rPr>
                <w:rFonts w:eastAsiaTheme="minorEastAsia" w:cs="Times New Roman"/>
                <w:sz w:val="26"/>
                <w:szCs w:val="26"/>
                <w:lang w:eastAsia="zh-CN"/>
              </w:rPr>
            </w:pPr>
            <w:bookmarkStart w:id="0" w:name="_Hlk47707413"/>
            <w:r w:rsidRPr="00BC7F59">
              <w:rPr>
                <w:rFonts w:eastAsiaTheme="minorEastAsia" w:cs="Times New Roman"/>
                <w:sz w:val="26"/>
                <w:szCs w:val="26"/>
                <w:lang w:eastAsia="zh-CN"/>
              </w:rPr>
              <w:t>SỞ TT&amp;TT NGHỆ AN</w:t>
            </w:r>
          </w:p>
          <w:p w14:paraId="5BDDA922" w14:textId="77777777" w:rsidR="004B714B" w:rsidRPr="00BC7F59" w:rsidRDefault="004B714B" w:rsidP="004B714B">
            <w:pPr>
              <w:jc w:val="center"/>
              <w:rPr>
                <w:rFonts w:eastAsiaTheme="minorEastAsia" w:cs="Times New Roman"/>
                <w:b/>
                <w:sz w:val="26"/>
                <w:szCs w:val="26"/>
                <w:lang w:eastAsia="zh-CN"/>
              </w:rPr>
            </w:pPr>
            <w:r w:rsidRPr="00BC7F59">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4EB07AE9" wp14:editId="63682265">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D8C4A1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BC7F59">
              <w:rPr>
                <w:rFonts w:eastAsiaTheme="minorEastAsia" w:cs="Times New Roman"/>
                <w:b/>
                <w:sz w:val="26"/>
                <w:szCs w:val="26"/>
                <w:lang w:eastAsia="zh-CN"/>
              </w:rPr>
              <w:t>TRUNG TÂM CNTT&amp;TT</w:t>
            </w:r>
          </w:p>
          <w:p w14:paraId="61AE5E02" w14:textId="77777777" w:rsidR="004B714B" w:rsidRPr="00BC7F59" w:rsidRDefault="004B714B" w:rsidP="004B714B">
            <w:pPr>
              <w:jc w:val="center"/>
              <w:rPr>
                <w:rFonts w:eastAsiaTheme="minorEastAsia" w:cs="Times New Roman"/>
                <w:b/>
                <w:sz w:val="26"/>
                <w:szCs w:val="26"/>
                <w:lang w:eastAsia="zh-CN"/>
              </w:rPr>
            </w:pPr>
          </w:p>
          <w:p w14:paraId="795958B3" w14:textId="68D75716" w:rsidR="004B714B" w:rsidRPr="00BC7F59" w:rsidRDefault="004B714B" w:rsidP="00AA1E8A">
            <w:pPr>
              <w:jc w:val="center"/>
              <w:rPr>
                <w:rFonts w:eastAsiaTheme="minorEastAsia" w:cs="Times New Roman"/>
                <w:b/>
                <w:sz w:val="26"/>
                <w:szCs w:val="26"/>
                <w:lang w:eastAsia="zh-CN"/>
              </w:rPr>
            </w:pPr>
            <w:r w:rsidRPr="009F34FC">
              <w:rPr>
                <w:rFonts w:eastAsiaTheme="minorEastAsia" w:cs="Times New Roman"/>
                <w:b/>
                <w:color w:val="FF0000"/>
                <w:sz w:val="36"/>
                <w:szCs w:val="36"/>
                <w:lang w:eastAsia="zh-CN"/>
              </w:rPr>
              <w:t>Mã đề: NAICT-</w:t>
            </w:r>
            <w:r w:rsidR="00BC7F59" w:rsidRPr="009F34FC">
              <w:rPr>
                <w:rFonts w:eastAsiaTheme="minorEastAsia" w:cs="Times New Roman"/>
                <w:b/>
                <w:color w:val="FF0000"/>
                <w:sz w:val="36"/>
                <w:szCs w:val="36"/>
                <w:lang w:eastAsia="zh-CN"/>
              </w:rPr>
              <w:t>106</w:t>
            </w:r>
          </w:p>
        </w:tc>
        <w:tc>
          <w:tcPr>
            <w:tcW w:w="5806" w:type="dxa"/>
          </w:tcPr>
          <w:p w14:paraId="73ACD365" w14:textId="77777777" w:rsidR="004B714B" w:rsidRPr="00BC7F59" w:rsidRDefault="004B714B" w:rsidP="004B714B">
            <w:pPr>
              <w:jc w:val="center"/>
              <w:rPr>
                <w:rFonts w:eastAsiaTheme="minorEastAsia" w:cs="Times New Roman"/>
                <w:b/>
                <w:sz w:val="26"/>
                <w:szCs w:val="26"/>
                <w:lang w:eastAsia="zh-CN"/>
              </w:rPr>
            </w:pPr>
            <w:r w:rsidRPr="00BC7F59">
              <w:rPr>
                <w:rFonts w:eastAsiaTheme="minorEastAsia" w:cs="Times New Roman"/>
                <w:b/>
                <w:sz w:val="26"/>
                <w:szCs w:val="26"/>
                <w:lang w:eastAsia="zh-CN"/>
              </w:rPr>
              <w:t>CỘNG HÒA XÃ HỘI CHỦ NGHĨA VIỆT NAM</w:t>
            </w:r>
          </w:p>
          <w:p w14:paraId="4836BA02" w14:textId="77777777" w:rsidR="004B714B" w:rsidRPr="004B714B" w:rsidRDefault="004B714B" w:rsidP="004B714B">
            <w:pPr>
              <w:jc w:val="center"/>
              <w:rPr>
                <w:rFonts w:eastAsiaTheme="minorEastAsia" w:cs="Times New Roman"/>
                <w:b/>
                <w:sz w:val="26"/>
                <w:szCs w:val="26"/>
                <w:lang w:eastAsia="zh-CN"/>
              </w:rPr>
            </w:pPr>
            <w:r w:rsidRPr="00BC7F59">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2CFC7028" wp14:editId="6B6784D9">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BC081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BC7F59">
              <w:rPr>
                <w:rFonts w:eastAsiaTheme="minorEastAsia" w:cs="Times New Roman"/>
                <w:b/>
                <w:sz w:val="26"/>
                <w:szCs w:val="26"/>
                <w:lang w:eastAsia="zh-CN"/>
              </w:rPr>
              <w:t>Độc lập - Tự do - Hạnh phúc</w:t>
            </w:r>
          </w:p>
          <w:p w14:paraId="768AC35A" w14:textId="77777777" w:rsidR="004B714B" w:rsidRPr="004B714B" w:rsidRDefault="004B714B" w:rsidP="004B714B">
            <w:pPr>
              <w:jc w:val="center"/>
              <w:rPr>
                <w:rFonts w:eastAsiaTheme="minorEastAsia" w:cs="Times New Roman"/>
                <w:b/>
                <w:sz w:val="26"/>
                <w:szCs w:val="26"/>
                <w:lang w:eastAsia="zh-CN"/>
              </w:rPr>
            </w:pPr>
          </w:p>
          <w:p w14:paraId="447551BA" w14:textId="2834C7E0" w:rsidR="004B714B" w:rsidRPr="004B714B" w:rsidRDefault="004B714B" w:rsidP="004F3A09">
            <w:pPr>
              <w:jc w:val="right"/>
              <w:rPr>
                <w:rFonts w:eastAsiaTheme="minorEastAsia" w:cs="Times New Roman"/>
                <w:i/>
                <w:szCs w:val="28"/>
                <w:lang w:eastAsia="zh-CN"/>
              </w:rPr>
            </w:pPr>
          </w:p>
        </w:tc>
      </w:tr>
    </w:tbl>
    <w:p w14:paraId="4D89FB5F" w14:textId="77777777" w:rsidR="004B714B" w:rsidRPr="004B714B" w:rsidRDefault="004B714B" w:rsidP="004B714B">
      <w:pPr>
        <w:keepNext/>
        <w:keepLines/>
        <w:spacing w:before="120" w:after="120"/>
        <w:jc w:val="center"/>
        <w:outlineLvl w:val="0"/>
        <w:rPr>
          <w:rFonts w:ascii="Arial" w:eastAsiaTheme="majorEastAsia" w:hAnsi="Arial" w:cstheme="majorBidi"/>
          <w:b/>
          <w:sz w:val="10"/>
          <w:szCs w:val="32"/>
          <w:lang w:eastAsia="zh-CN"/>
        </w:rPr>
      </w:pPr>
    </w:p>
    <w:p w14:paraId="417D4CFE" w14:textId="77777777" w:rsidR="004B714B" w:rsidRPr="004B714B" w:rsidRDefault="004B714B" w:rsidP="004B714B">
      <w:pPr>
        <w:keepNext/>
        <w:keepLines/>
        <w:spacing w:before="120" w:after="120"/>
        <w:jc w:val="center"/>
        <w:outlineLvl w:val="0"/>
        <w:rPr>
          <w:rFonts w:ascii="Arial" w:eastAsiaTheme="majorEastAsia" w:hAnsi="Arial" w:cstheme="majorBidi"/>
          <w:szCs w:val="28"/>
          <w:lang w:eastAsia="zh-CN"/>
        </w:rPr>
      </w:pPr>
      <w:r w:rsidRPr="004B714B">
        <w:rPr>
          <w:rFonts w:ascii="Arial" w:eastAsiaTheme="majorEastAsia" w:hAnsi="Arial" w:cstheme="majorBidi"/>
          <w:b/>
          <w:szCs w:val="28"/>
          <w:lang w:eastAsia="zh-CN"/>
        </w:rPr>
        <w:t>BẢNG DỮ LIỆU CHO SẴN</w:t>
      </w:r>
    </w:p>
    <w:p w14:paraId="7EFF922C" w14:textId="1D64D86D" w:rsidR="004B714B" w:rsidRPr="008010DB" w:rsidRDefault="008010DB" w:rsidP="004B714B">
      <w:pPr>
        <w:keepNext/>
        <w:keepLines/>
        <w:spacing w:before="120" w:after="120"/>
        <w:outlineLvl w:val="0"/>
        <w:rPr>
          <w:rFonts w:eastAsiaTheme="majorEastAsia" w:cs="Times New Roman"/>
          <w:b/>
          <w:sz w:val="32"/>
          <w:szCs w:val="32"/>
          <w:lang w:eastAsia="zh-CN"/>
        </w:rPr>
      </w:pPr>
      <w:bookmarkStart w:id="1" w:name="_Hlk19631778"/>
      <w:bookmarkEnd w:id="1"/>
      <w:r>
        <w:rPr>
          <w:rFonts w:eastAsiaTheme="majorEastAsia" w:cs="Times New Roman"/>
          <w:b/>
          <w:sz w:val="32"/>
          <w:szCs w:val="32"/>
          <w:lang w:eastAsia="zh-CN"/>
        </w:rPr>
        <w:t>I</w:t>
      </w:r>
      <w:r w:rsidR="004B714B" w:rsidRPr="008010DB">
        <w:rPr>
          <w:rFonts w:eastAsiaTheme="majorEastAsia" w:cs="Times New Roman"/>
          <w:b/>
          <w:sz w:val="32"/>
          <w:szCs w:val="32"/>
          <w:lang w:eastAsia="zh-CN"/>
        </w:rPr>
        <w:t xml:space="preserve">. </w:t>
      </w:r>
      <w:r w:rsidR="002A4EBC" w:rsidRPr="008010DB">
        <w:rPr>
          <w:rFonts w:eastAsiaTheme="majorEastAsia" w:cs="Times New Roman"/>
          <w:b/>
          <w:sz w:val="32"/>
          <w:szCs w:val="32"/>
          <w:lang w:eastAsia="zh-CN"/>
        </w:rPr>
        <w:t>Nội dung phần d</w:t>
      </w:r>
      <w:r w:rsidR="004B714B" w:rsidRPr="008010DB">
        <w:rPr>
          <w:rFonts w:eastAsiaTheme="majorEastAsia" w:cs="Times New Roman"/>
          <w:b/>
          <w:sz w:val="32"/>
          <w:szCs w:val="32"/>
          <w:lang w:eastAsia="zh-CN"/>
        </w:rPr>
        <w:t>ữ liệ</w:t>
      </w:r>
      <w:r w:rsidR="002A4EBC" w:rsidRPr="008010DB">
        <w:rPr>
          <w:rFonts w:eastAsiaTheme="majorEastAsia" w:cs="Times New Roman"/>
          <w:b/>
          <w:sz w:val="32"/>
          <w:szCs w:val="32"/>
          <w:lang w:eastAsia="zh-CN"/>
        </w:rPr>
        <w:t>u</w:t>
      </w:r>
      <w:r w:rsidR="004B714B" w:rsidRPr="008010DB">
        <w:rPr>
          <w:rFonts w:eastAsiaTheme="majorEastAsia" w:cs="Times New Roman"/>
          <w:b/>
          <w:sz w:val="32"/>
          <w:szCs w:val="32"/>
          <w:lang w:eastAsia="zh-CN"/>
        </w:rPr>
        <w:t xml:space="preserve"> Word:</w:t>
      </w:r>
    </w:p>
    <w:p w14:paraId="5A81D836" w14:textId="196387C1" w:rsidR="001003AF" w:rsidRDefault="001003AF" w:rsidP="00701ECC">
      <w:pPr>
        <w:pStyle w:val="Heading2"/>
        <w:jc w:val="both"/>
        <w:rPr>
          <w:rFonts w:cs="Times New Roman"/>
          <w:b w:val="0"/>
          <w:i/>
          <w:sz w:val="28"/>
          <w:szCs w:val="28"/>
        </w:rPr>
      </w:pPr>
      <w:r w:rsidRPr="008010DB">
        <w:rPr>
          <w:rFonts w:cs="Times New Roman"/>
        </w:rPr>
        <w:t xml:space="preserve">1.1. </w:t>
      </w:r>
      <w:r w:rsidR="002A4EBC" w:rsidRPr="008010DB">
        <w:rPr>
          <w:rFonts w:cs="Times New Roman"/>
        </w:rPr>
        <w:t>Nội dung d</w:t>
      </w:r>
      <w:r w:rsidRPr="008010DB">
        <w:rPr>
          <w:rFonts w:cs="Times New Roman"/>
        </w:rPr>
        <w:t>ữ liệ</w:t>
      </w:r>
      <w:r w:rsidR="00701ECC" w:rsidRPr="008010DB">
        <w:rPr>
          <w:rFonts w:cs="Times New Roman"/>
        </w:rPr>
        <w:t>u</w:t>
      </w:r>
      <w:r w:rsidR="002A4EBC" w:rsidRPr="008010DB">
        <w:rPr>
          <w:rFonts w:cs="Times New Roman"/>
        </w:rPr>
        <w:t xml:space="preserve"> </w:t>
      </w:r>
      <w:r w:rsidRPr="008010DB">
        <w:rPr>
          <w:rFonts w:cs="Times New Roman"/>
        </w:rPr>
        <w:t xml:space="preserve">câu </w:t>
      </w:r>
      <w:r w:rsidR="00701ECC" w:rsidRPr="008010DB">
        <w:rPr>
          <w:rFonts w:cs="Times New Roman"/>
        </w:rPr>
        <w:t xml:space="preserve">2 của phần </w:t>
      </w:r>
      <w:r w:rsidRPr="008010DB">
        <w:rPr>
          <w:rFonts w:cs="Times New Roman"/>
        </w:rPr>
        <w:t>2.1</w:t>
      </w:r>
      <w:r w:rsidR="00123BC7" w:rsidRPr="008010DB">
        <w:rPr>
          <w:rFonts w:cs="Times New Roman"/>
        </w:rPr>
        <w:t xml:space="preserve">: </w:t>
      </w:r>
      <w:r w:rsidR="00123BC7" w:rsidRPr="008010DB">
        <w:rPr>
          <w:rFonts w:cs="Times New Roman"/>
          <w:b w:val="0"/>
          <w:i/>
          <w:sz w:val="28"/>
          <w:szCs w:val="28"/>
        </w:rPr>
        <w:t>(lưu ý chỉ copy dữ liệu nội dung bài dưới đây)</w:t>
      </w:r>
    </w:p>
    <w:p w14:paraId="1A5BA678" w14:textId="77777777" w:rsidR="001F203E" w:rsidRPr="001F203E" w:rsidRDefault="001F203E" w:rsidP="001F203E"/>
    <w:p w14:paraId="4F0910AD" w14:textId="5E216338" w:rsidR="00140E59" w:rsidRPr="00165E2B" w:rsidRDefault="00140E59" w:rsidP="003B0C4D">
      <w:pPr>
        <w:rPr>
          <w:rFonts w:cs="Times New Roman"/>
          <w:b/>
        </w:rPr>
      </w:pPr>
      <w:r w:rsidRPr="00165E2B">
        <w:rPr>
          <w:rFonts w:cs="Times New Roman"/>
          <w:b/>
        </w:rPr>
        <w:t>Quyết tâm xây dựng Đảng vững mạnh, nước Việt Nam giàu mạnh, dân chủ, công bằ</w:t>
      </w:r>
      <w:r w:rsidR="003B0C4D">
        <w:rPr>
          <w:rFonts w:cs="Times New Roman"/>
          <w:b/>
        </w:rPr>
        <w:t>ng, văn minh"</w:t>
      </w:r>
    </w:p>
    <w:p w14:paraId="0777454D" w14:textId="4ABFB03B" w:rsidR="00165E2B" w:rsidRDefault="00165E2B" w:rsidP="00140E59">
      <w:pPr>
        <w:rPr>
          <w:rFonts w:cs="Times New Roman"/>
        </w:rPr>
      </w:pPr>
      <w:r w:rsidRPr="00165E2B">
        <w:rPr>
          <w:rFonts w:cs="Times New Roman"/>
          <w:noProof/>
        </w:rPr>
        <w:drawing>
          <wp:inline distT="0" distB="0" distL="0" distR="0" wp14:anchorId="2874B9AA" wp14:editId="28CD1C3F">
            <wp:extent cx="5760085" cy="3842800"/>
            <wp:effectExtent l="0" t="0" r="0" b="5715"/>
            <wp:docPr id="7" name="Picture 7" descr="D:\NAM 2024\11. THI CHUNG CHI TIN HOC 2024\DE THI 2024 DOT THI NGAY 11082024\NAICT-xxx DE 1\to 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NAM 2024\11. THI CHUNG CHI TIN HOC 2024\DE THI 2024 DOT THI NGAY 11082024\NAICT-xxx DE 1\to la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3842800"/>
                    </a:xfrm>
                    <a:prstGeom prst="rect">
                      <a:avLst/>
                    </a:prstGeom>
                    <a:noFill/>
                    <a:ln>
                      <a:noFill/>
                    </a:ln>
                  </pic:spPr>
                </pic:pic>
              </a:graphicData>
            </a:graphic>
          </wp:inline>
        </w:drawing>
      </w:r>
    </w:p>
    <w:p w14:paraId="54E067E4" w14:textId="5FA2D06B" w:rsidR="00165E2B" w:rsidRPr="001F203E" w:rsidRDefault="00165E2B" w:rsidP="00165E2B">
      <w:pPr>
        <w:rPr>
          <w:rFonts w:asciiTheme="majorHAnsi" w:hAnsiTheme="majorHAnsi" w:cstheme="majorHAnsi"/>
        </w:rPr>
      </w:pPr>
      <w:r w:rsidRPr="001F203E">
        <w:rPr>
          <w:rFonts w:asciiTheme="majorHAnsi" w:hAnsiTheme="majorHAnsi" w:cstheme="majorHAnsi"/>
        </w:rPr>
        <w:t xml:space="preserve">Các đồng chí Ủy viên Bộ chính trị tặng hoa chúc mừng </w:t>
      </w:r>
      <w:r w:rsidR="00140E59" w:rsidRPr="001F203E">
        <w:rPr>
          <w:rFonts w:asciiTheme="majorHAnsi" w:hAnsiTheme="majorHAnsi" w:cstheme="majorHAnsi"/>
        </w:rPr>
        <w:t xml:space="preserve">Tổng Bí thư, Chủ tịch nước Tô Lâm </w:t>
      </w:r>
    </w:p>
    <w:p w14:paraId="094C516E" w14:textId="77777777" w:rsidR="00165E2B" w:rsidRDefault="00165E2B" w:rsidP="00165E2B">
      <w:pPr>
        <w:jc w:val="center"/>
        <w:rPr>
          <w:rFonts w:cs="Times New Roman"/>
        </w:rPr>
      </w:pPr>
    </w:p>
    <w:p w14:paraId="6A73CA67" w14:textId="01BBACB1" w:rsidR="00140E59" w:rsidRPr="001F203E" w:rsidRDefault="00140E59" w:rsidP="001F203E">
      <w:pPr>
        <w:ind w:firstLine="720"/>
        <w:rPr>
          <w:rFonts w:asciiTheme="majorHAnsi" w:hAnsiTheme="majorHAnsi" w:cstheme="majorHAnsi"/>
        </w:rPr>
      </w:pPr>
      <w:r w:rsidRPr="001F203E">
        <w:rPr>
          <w:rFonts w:asciiTheme="majorHAnsi" w:hAnsiTheme="majorHAnsi" w:cstheme="majorHAnsi"/>
        </w:rPr>
        <w:t>"Đảng Cộng sản Việt Nam ra đời là mốc son chói lọi trong lịch sử hào hùng 4.000 năm dựng nước và giữ nước của dân tộc Việt Nam văn hiến và anh hùng, là bước ngoặt lớn trong lịch sử cách mạng nướ</w:t>
      </w:r>
      <w:r w:rsidR="001F203E" w:rsidRPr="001F203E">
        <w:rPr>
          <w:rFonts w:asciiTheme="majorHAnsi" w:hAnsiTheme="majorHAnsi" w:cstheme="majorHAnsi"/>
        </w:rPr>
        <w:t>c ta.</w:t>
      </w:r>
    </w:p>
    <w:p w14:paraId="7728C507" w14:textId="77777777" w:rsidR="00140E59" w:rsidRPr="001F203E" w:rsidRDefault="00140E59" w:rsidP="001F203E">
      <w:pPr>
        <w:ind w:firstLine="720"/>
        <w:rPr>
          <w:rFonts w:asciiTheme="majorHAnsi" w:hAnsiTheme="majorHAnsi" w:cstheme="majorHAnsi"/>
        </w:rPr>
      </w:pPr>
      <w:r w:rsidRPr="001F203E">
        <w:rPr>
          <w:rFonts w:asciiTheme="majorHAnsi" w:hAnsiTheme="majorHAnsi" w:cstheme="majorHAnsi"/>
        </w:rPr>
        <w:t>Từ ngày có Đảng, dưới sự lãnh đạo của Đảng, Chủ tịch Hồ Chí Minh kính yêu, các đồng chí Tổng Bí thư Ban Chấp hành Trung ương Đảng qua các thời kỳ, trong đó có đồng chí Tổng Bí thư Nguyễn Phú Trọng, Đảng đã lãnh đạo cách mạng Việt Nam vượt qua mọi khó khăn, thử thách, liên tục tiến lên.</w:t>
      </w:r>
    </w:p>
    <w:p w14:paraId="2A0F083C" w14:textId="0A5C2872" w:rsidR="00140E59" w:rsidRPr="001F203E" w:rsidRDefault="00140E59" w:rsidP="001F203E">
      <w:pPr>
        <w:ind w:firstLine="720"/>
        <w:rPr>
          <w:rFonts w:asciiTheme="majorHAnsi" w:hAnsiTheme="majorHAnsi" w:cstheme="majorHAnsi"/>
        </w:rPr>
      </w:pPr>
      <w:r w:rsidRPr="001F203E">
        <w:rPr>
          <w:rFonts w:asciiTheme="majorHAnsi" w:hAnsiTheme="majorHAnsi" w:cstheme="majorHAnsi"/>
        </w:rPr>
        <w:t xml:space="preserve">Nhân dân ta dưới sự lãnh đạo của Đảng đã giành hết thắng lợi này đến thắng lợi khác, lập nên nhiều kỳ tích, giải phóng dân tộc, thống nhất đất nước, </w:t>
      </w:r>
      <w:r w:rsidRPr="001F203E">
        <w:rPr>
          <w:rFonts w:asciiTheme="majorHAnsi" w:hAnsiTheme="majorHAnsi" w:cstheme="majorHAnsi"/>
        </w:rPr>
        <w:lastRenderedPageBreak/>
        <w:t>đưa nước ta từng bước tiến lên chủ nghĩa xã hội và sánh vai với các cường quốc năm châu.</w:t>
      </w:r>
    </w:p>
    <w:p w14:paraId="4360C82B" w14:textId="2206AC8C" w:rsidR="00140E59" w:rsidRPr="001F203E" w:rsidRDefault="00140E59" w:rsidP="001F203E">
      <w:pPr>
        <w:ind w:firstLine="720"/>
        <w:rPr>
          <w:rFonts w:asciiTheme="majorHAnsi" w:hAnsiTheme="majorHAnsi" w:cstheme="majorHAnsi"/>
        </w:rPr>
      </w:pPr>
      <w:r w:rsidRPr="001F203E">
        <w:rPr>
          <w:rFonts w:asciiTheme="majorHAnsi" w:hAnsiTheme="majorHAnsi" w:cstheme="majorHAnsi"/>
        </w:rPr>
        <w:t>Với đường lối chính trị đúng đắn, trung thành vô hạn với lợi ích của dân tộc và giai cấp, gắn bó máu thịt với nhân dân và tinh thần đoàn kết quốc tế thủy chung, trong sáng, Đảng đã quy tụ, đoàn kết các giai cấp, các tầng lớp nhân dân, các phong trào đấu tranh cách mạng, xây dựng lực lượng cách mạng to lớn và rộng khắp, đánh đuổi thực dân Pháp xâm lược bằng chiến thắng lịch sử Điện Biên Phủ "lừng lẫy năm châu, chấn động địa cầu"; tiến hành cách mạng xã hội chủ nghĩa ở miền Bắc, cách mạng dân tộc dân chủ ở miền Nam, chèo lái con thuyền cách mạng Việt Nam đi đến thắng lợi hoàn toàn.</w:t>
      </w:r>
    </w:p>
    <w:p w14:paraId="549D528C" w14:textId="3CBC4D13" w:rsidR="00140E59" w:rsidRPr="001F203E" w:rsidRDefault="00140E59" w:rsidP="001F203E">
      <w:pPr>
        <w:ind w:firstLine="720"/>
        <w:rPr>
          <w:rFonts w:asciiTheme="majorHAnsi" w:hAnsiTheme="majorHAnsi" w:cstheme="majorHAnsi"/>
        </w:rPr>
      </w:pPr>
      <w:r w:rsidRPr="001F203E">
        <w:rPr>
          <w:rFonts w:asciiTheme="majorHAnsi" w:hAnsiTheme="majorHAnsi" w:cstheme="majorHAnsi"/>
        </w:rPr>
        <w:t>Tổ quốc thống nhất, cả nước đi lên chủ nghĩa xã hội trong bối cảnh muôn vàn khó khăn, thách thức, Đảng tiếp tục khẳng định trình độ trí tuệ, bản lĩnh, tính tiên phong, với bản chất khoa học và cách mạng; đã khởi xướng, không ngừng hoàn thiện, lãnh đạo toàn Đảng, toàn dân, toàn quân ta thực hiện thành công công cuộc đổi mới, đưa Việt Nam từ nước kém phát triển trở thành nước đang phát triển, có thu nhập trung bình, người dân có cuộc sống ngày càng ấm no, hạnh phúc, uy tín, vị thế trên trường quốc tế</w:t>
      </w:r>
      <w:r w:rsidR="001F203E" w:rsidRPr="001F203E">
        <w:rPr>
          <w:rFonts w:asciiTheme="majorHAnsi" w:hAnsiTheme="majorHAnsi" w:cstheme="majorHAnsi"/>
        </w:rPr>
        <w:t xml:space="preserve"> ngày càng nâng cao.</w:t>
      </w:r>
    </w:p>
    <w:p w14:paraId="3274B69A" w14:textId="77777777" w:rsidR="00140E59" w:rsidRPr="001F203E" w:rsidRDefault="00140E59" w:rsidP="001F203E">
      <w:pPr>
        <w:ind w:firstLine="720"/>
        <w:rPr>
          <w:rFonts w:asciiTheme="majorHAnsi" w:hAnsiTheme="majorHAnsi" w:cstheme="majorHAnsi"/>
        </w:rPr>
      </w:pPr>
      <w:r w:rsidRPr="001F203E">
        <w:rPr>
          <w:rFonts w:asciiTheme="majorHAnsi" w:hAnsiTheme="majorHAnsi" w:cstheme="majorHAnsi"/>
        </w:rPr>
        <w:t>Trên cơ sở đánh giá chính xác thế và lực của đất nước, thời cơ, thuận lợi và khó khăn, thách thức, với quyết tâm chính trị cao hết lòng vì nước, vì dân, Đại hội XIII của Đảng đã hoạch định đường lối phát triển đất nước đến năm 2030, tầm nhìn đến năm 2045; đặt ra các mục tiêu chiến lược 100 năm dưới sự lãnh đạo của Đảng, 100 năm nước Việt Nam Dân chủ cộng hòa, nay là Cộng hòa xã hội chủ nghĩa Việt Nam, đến giữa thế kỷ XXI, nước ta trở thành nước phát triển theo định hướng xã hội chủ nghĩa; khơi dậy mạnh mẽ trong toàn Đảng, toàn dân, toàn quân ta tinh thần yêu nước, ý chí tự cường dân tộc, lòng nhân ái, sức mạnh đại đoàn kết toàn dân tộc và khát vọng phát triển đất nước phồn vinh, hạnh phúc.</w:t>
      </w:r>
    </w:p>
    <w:p w14:paraId="5CDA4189" w14:textId="3FF74EDA"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Đi được 2/3 chặng đường, đến nay việc thực hiện Nghị quyết Đại hội lần thứ XIII của Đảng đã đạt được nhiều thành tựu, kết quả có tính bước ngoặt. Diễn biến tình hình trong những năm gần đây cho thấy, thế giới đang trong thời kỳ thay đổi mang tính thời đại.</w:t>
      </w:r>
    </w:p>
    <w:p w14:paraId="77B0428B" w14:textId="32E5E203"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Từ nay đến năm 2030 là giai đoạn quan trọng nhất để xác định trật tự thế giới mới. Hòa bình, hợp tác, phát triển vẫn là xu thế chủ đạo, nhưng cạnh tranh giữa các nước lớn ngày càng gay gắt, trong đó châu Á-Thái Bình Dương là địa bàn cạnh tranh quyết liệt nhất.</w:t>
      </w:r>
    </w:p>
    <w:p w14:paraId="50026912" w14:textId="51047B83"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 "tự chuyển hóa" hòng làm tan rã Đảng ta, chế độ ta từ bên trong.</w:t>
      </w:r>
    </w:p>
    <w:p w14:paraId="328D5E66" w14:textId="03A7EC93"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lastRenderedPageBreak/>
        <w:t>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w:t>
      </w:r>
    </w:p>
    <w:p w14:paraId="50010B95" w14:textId="5632C485"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Để tranh thủ tối đa thời cơ, thuận lợi, đẩy lùi nguy cơ, thách thức, tăng cường tiềm lực, sức mạnh thực hiện thắng lợi các mục tiêu chiến lược mà Đại hội lần thứ XIII của Đảng đã đề ra; toàn Đảng, toàn dân, toàn quân ta cần nỗ lực phấn đấu, chung sức đồng lòng, kế thừa, phát huy mạnh mẽ truyền thống vẻ vang và kinh nghiệm quý báu của Đảng ta; phát huy cao nhất tinh thần "tự chủ, tự tin, tự lực, tự cường, tự hào dân tộc"; không ngừng tìm tòi, mở ra triển vọng mới to lớn để phát triển con người và xã hội.</w:t>
      </w:r>
    </w:p>
    <w:p w14:paraId="7B8F2CA4" w14:textId="4ED35448"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Kiên định chủ nghĩa Mác-Lênin, tư tưởng Hồ Chí Minh, mục tiêu độc lập dân tộc, chủ nghĩa xã hội và đường lối đổi mới của Đảng. Kiên định phát triển kinh tế-xã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w:t>
      </w:r>
    </w:p>
    <w:p w14:paraId="1518CDF6" w14:textId="67EB2E81"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Đặc biệt coi trọng và không ngừng tăng cường đoàn kết thống nhất trong Đảng, đại đoàn kết toàn dân tộc, mối liên hệ gắn bó máu thịt giữa Đảng với nhân dân.</w:t>
      </w:r>
    </w:p>
    <w:p w14:paraId="29EA9A72" w14:textId="4C7AA080"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Từ Trung ương đến chi bộ, mỗi cán bộ, đảng viên phải ra sức "giữ gìn sự đoàn kết nhất trí trong Đảng như giữ gìn con ngươi của mắt mình"[1]; Đảng phải huy động cho được toàn bộ trí tuệ, sức mạnh của toàn dân tộc, sức mạnh thời đại trong công cuộc xây dựng và bảo vệ Tổ quốc Việt Nam xã hội chủ nghĩa.</w:t>
      </w:r>
    </w:p>
    <w:p w14:paraId="65DA3460" w14:textId="514D01AC"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Giữ vững 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p>
    <w:p w14:paraId="5D554B03" w14:textId="4F37E768"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Kiên quyết, kiên trì bảo vệ vững chắc độc lập, chủ quyền, thống nhất, toàn vẹn lãnh thổ, biển, đảo, vùng trời của Tổ quốc. Kiên trì đường lối đối ngoại độc lập, tự chủ, đa phương hóa, đa dạng hóa, là bạn, là đối tác tin cậy, là thành viên tích cực, có trách nhiệm trong cộng đồng quốc tế; kiên định lập trường, quan điểm và thực hành nghệ thuật ngoại giao thời đại mới trên cơ sở cốt cách con người Việt Nam "Dĩ bất biến, ứng vạn biến," "hòa hiếu," "lấy chí nhân thay cường bạo."</w:t>
      </w:r>
    </w:p>
    <w:p w14:paraId="1E2DF4ED" w14:textId="77777777"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 xml:space="preserve">Kiên định lập trường, quan điểm và thực hành "dân là gốc", "Nhân dân là chủ thể, trung tâm của công cuộc đổi mới"; mọi chủ trương, chính sách phải thực sự xuất phát từ cuộc sống, nguyện vọng, quyền và lợi ích chính đáng của </w:t>
      </w:r>
      <w:r w:rsidRPr="001F203E">
        <w:rPr>
          <w:rFonts w:asciiTheme="majorHAnsi" w:hAnsiTheme="majorHAnsi" w:cstheme="majorHAnsi"/>
        </w:rPr>
        <w:lastRenderedPageBreak/>
        <w:t>nhân dân, lấy hạnh phúc, ấm no của nhân dân làm mục tiêu phấn đấu; bảo đảm mọi người dân đều được thụ hưởng những thành quả của đổi mới, phát triển, được sống hạnh phúc trong môi trường an ninh, an toàn, không ai bị bỏ lại phía sau.</w:t>
      </w:r>
    </w:p>
    <w:p w14:paraId="53D1F0FB" w14:textId="77777777"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Xây dựng Nhà nước pháp quyền xã hội chủ nghĩa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w:t>
      </w:r>
    </w:p>
    <w:p w14:paraId="4C4F19E7" w14:textId="3AEEAA31"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Tiếp tục đẩy mạnh xây dựng, chỉnh đốn Đảng; kiên quyết, kiên trì chống chủ nghĩa cá nhân, chống sự suy thoái về tư tưởng, đạo đức, lối sống, chống tham nhũng, tiêu cực trong Đảng với phương châm "không ngừng," "không nghỉ," "không có vùng cấm, không có ngoại lệ," "bất kể người đó là ai," "xử lý một vụ, cảnh tỉnh cả vùng, cả lĩnh vự</w:t>
      </w:r>
      <w:r w:rsidR="00165E2B" w:rsidRPr="001F203E">
        <w:rPr>
          <w:rFonts w:asciiTheme="majorHAnsi" w:hAnsiTheme="majorHAnsi" w:cstheme="majorHAnsi"/>
        </w:rPr>
        <w:t>c."</w:t>
      </w:r>
    </w:p>
    <w:p w14:paraId="7CA7AB65" w14:textId="0F20EEEF"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Đồng thời tập trung tháo gỡ khó khăn, vướng mắc về thể chế; tiếp tục đẩy mạnh cải cách thủ tục hành chính; tăng cường công khai, minh bạch thông qua chuyển đổi số; mở rộng không gian phát triển; tạo thuận lợi cao nhất cho mọi hoạt động bình thường trong khuôn khổ pháp luật, đóng góp xây dựng đất nước, nâng cao đời sống của Nhân dân của tổ chức, cá nhân, doanh nghiệp, doanh nhân trong và ngoài nướ</w:t>
      </w:r>
      <w:r w:rsidR="00165E2B" w:rsidRPr="001F203E">
        <w:rPr>
          <w:rFonts w:asciiTheme="majorHAnsi" w:hAnsiTheme="majorHAnsi" w:cstheme="majorHAnsi"/>
        </w:rPr>
        <w:t>c.</w:t>
      </w:r>
    </w:p>
    <w:p w14:paraId="47674EB5" w14:textId="77777777"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Kết hợp chặt chẽ giữa kiểm soát quyền lực với làm tốt công tác giáo dục chính trị tư tưởng, giáo dục truyền thống cách mạng, xây dựng Đảng ta thật sự trong sạch, vững mạnh, "là đạo đức, là văn minh."</w:t>
      </w:r>
    </w:p>
    <w:p w14:paraId="6D76D5B8" w14:textId="77777777"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Đẩy mạnh toàn diện, đồng bộ công cuộc đổi mới, phát triển nhanh và bền vững đất nước, củng cố tiềm lực quốc gia. Xây dựng, hoàn thiện đồng bộ thể chế phát triển nền kinh tế thị trường định hướng xã hội chủ nghĩa hiện đại, hội nhập.</w:t>
      </w:r>
    </w:p>
    <w:p w14:paraId="2491619F" w14:textId="308529F1" w:rsidR="00140E59" w:rsidRPr="001F203E" w:rsidRDefault="00140E59" w:rsidP="00C86849">
      <w:pPr>
        <w:ind w:firstLine="720"/>
        <w:rPr>
          <w:rFonts w:asciiTheme="majorHAnsi" w:hAnsiTheme="majorHAnsi" w:cstheme="majorHAnsi"/>
        </w:rPr>
      </w:pPr>
      <w:r w:rsidRPr="001F203E">
        <w:rPr>
          <w:rFonts w:asciiTheme="majorHAnsi" w:hAnsiTheme="majorHAnsi" w:cstheme="majorHAnsi"/>
        </w:rPr>
        <w:t>Thúc đẩy mạnh mẽ đầu tư, sản xuất kinh doanh; huy động tối đa nguồn lực xã hội cho sự nghiệp phát triển bền vững đất nước, bảo vệ môi trường và thích ứng với biến đổi khí hậu. Phát triển con người toàn diện; xây dựng nền văn hóa Việt Nam tiên tiến, đậm đà bản sắc dân tộc, thực sự là nền tảng tinh thần của xã hội, là sức mạnh nội sinh, động lực quan trọng để phát triển đất nước.</w:t>
      </w:r>
    </w:p>
    <w:p w14:paraId="529F0AD9" w14:textId="565391EB" w:rsidR="00140E59" w:rsidRPr="001F203E" w:rsidRDefault="00140E59" w:rsidP="00165E2B">
      <w:pPr>
        <w:ind w:firstLine="720"/>
        <w:rPr>
          <w:rFonts w:asciiTheme="majorHAnsi" w:hAnsiTheme="majorHAnsi" w:cstheme="majorHAnsi"/>
        </w:rPr>
      </w:pPr>
      <w:r w:rsidRPr="001F203E">
        <w:rPr>
          <w:rFonts w:asciiTheme="majorHAnsi" w:hAnsiTheme="majorHAnsi" w:cstheme="majorHAnsi"/>
        </w:rPr>
        <w:t>Tập trung cao độ các công việc để tổ chức thành công đại hội đảng bộ các cấp tiến tới Đại hội lần thứ XIV của Đảng; tổ chức tốt việc tổng kết 40 năm đổi mới đất nước, kế thừa những thành tựu lý luận quan trọng về chủ nghĩa xã hội và con đường đi lên chủ nghĩa xã hội ở Việt Nam đã được các thế hệ lãnh đạo của Đảng, trong đó có đồng chí Tổng Bí thư Nguyễn Phú Trọng đúc kết, đề ra đường lối đúng đắn, đưa đất nước tiếp tục phát triển toàn diện trong thời gian tớ</w:t>
      </w:r>
      <w:r w:rsidR="00165E2B" w:rsidRPr="001F203E">
        <w:rPr>
          <w:rFonts w:asciiTheme="majorHAnsi" w:hAnsiTheme="majorHAnsi" w:cstheme="majorHAnsi"/>
        </w:rPr>
        <w:t>i.</w:t>
      </w:r>
    </w:p>
    <w:p w14:paraId="16E6CFC1" w14:textId="4DAF64FD" w:rsidR="0015691F" w:rsidRPr="001F203E" w:rsidRDefault="00140E59" w:rsidP="00165E2B">
      <w:pPr>
        <w:ind w:firstLine="720"/>
        <w:rPr>
          <w:rFonts w:asciiTheme="majorHAnsi" w:hAnsiTheme="majorHAnsi" w:cstheme="majorHAnsi"/>
        </w:rPr>
      </w:pPr>
      <w:r w:rsidRPr="001F203E">
        <w:rPr>
          <w:rFonts w:asciiTheme="majorHAnsi" w:hAnsiTheme="majorHAnsi" w:cstheme="majorHAnsi"/>
        </w:rPr>
        <w:lastRenderedPageBreak/>
        <w:t>Chúng ta tin tưởng rằng, dưới sự lãnh đạo của Đảng Cộng sản Việt Nam quang vinh; kết hợp chặt chẽ chủ nghĩa yêu nước chân chính với truyền thống tốt đẹp, khí phách và tinh hoa của dân tộc, không ngừng tiếp thu tinh hoa văn hóa nhân loại; với bản lĩnh, kiên định lý tưởng cách mạng của đội ngũ cán bộ, đảng viên; được Nhân dân hết lòng tin yêu, ủng hộ, công cuộc đổi mới đất nước nhất định giành thắng lợi to lớn, Tổ quốc ta ngày càng cường thịnh, nhân dân ta ngày càng hạnh phúc, ấm no, Đất nước ta ngày càng phát triển phồn vinh, hùng cường, vững bước đi lên chủ nghĩa xã hội, thực hiện thành công mục tiêu chiến lược mà Đại hội XIII của Đảng đã đề ra và di huấn của Chủ tịch Hồ Chí Minh vĩ đại cũng là ước vọng của toàn dân tộc "Toàn Đảng, toàn dân ta đoàn kết phấn đấu, xây dựng một nước Việt Nam hòa bình, thống nhất, độc lập, dân chủ và giàu mạnh, góp phần xứng đáng vào sự nghiệp cách mạng thế giớ</w:t>
      </w:r>
      <w:r w:rsidR="00165E2B" w:rsidRPr="001F203E">
        <w:rPr>
          <w:rFonts w:asciiTheme="majorHAnsi" w:hAnsiTheme="majorHAnsi" w:cstheme="majorHAnsi"/>
        </w:rPr>
        <w:t>i"</w:t>
      </w:r>
    </w:p>
    <w:p w14:paraId="300D229B" w14:textId="77777777" w:rsidR="00165E2B" w:rsidRPr="001F203E" w:rsidRDefault="00165E2B" w:rsidP="00165E2B">
      <w:pPr>
        <w:jc w:val="center"/>
        <w:rPr>
          <w:rFonts w:asciiTheme="majorHAnsi" w:hAnsiTheme="majorHAnsi" w:cstheme="majorHAnsi"/>
          <w:i/>
        </w:rPr>
      </w:pPr>
      <w:r w:rsidRPr="001F203E">
        <w:rPr>
          <w:rFonts w:asciiTheme="majorHAnsi" w:hAnsiTheme="majorHAnsi" w:cstheme="majorHAnsi"/>
          <w:i/>
        </w:rPr>
        <w:t>Đại tướng, Giáo sư, Tiến sĩ Tô Lâm,</w:t>
      </w:r>
    </w:p>
    <w:p w14:paraId="02F56217" w14:textId="77777777" w:rsidR="00165E2B" w:rsidRPr="001F203E" w:rsidRDefault="00165E2B" w:rsidP="00165E2B">
      <w:pPr>
        <w:jc w:val="center"/>
        <w:rPr>
          <w:rFonts w:asciiTheme="majorHAnsi" w:hAnsiTheme="majorHAnsi" w:cstheme="majorHAnsi"/>
          <w:i/>
        </w:rPr>
      </w:pPr>
      <w:r w:rsidRPr="001F203E">
        <w:rPr>
          <w:rFonts w:asciiTheme="majorHAnsi" w:hAnsiTheme="majorHAnsi" w:cstheme="majorHAnsi"/>
          <w:i/>
        </w:rPr>
        <w:t>Tổng Bí thư Ban Chấp hành Trung ương Đảng,</w:t>
      </w:r>
    </w:p>
    <w:p w14:paraId="5CC211D4" w14:textId="1AC0AE4D" w:rsidR="00165E2B" w:rsidRPr="001F203E" w:rsidRDefault="00165E2B" w:rsidP="00165E2B">
      <w:pPr>
        <w:jc w:val="center"/>
        <w:rPr>
          <w:rFonts w:asciiTheme="majorHAnsi" w:hAnsiTheme="majorHAnsi" w:cstheme="majorHAnsi"/>
          <w:i/>
        </w:rPr>
      </w:pPr>
      <w:r w:rsidRPr="001F203E">
        <w:rPr>
          <w:rFonts w:asciiTheme="majorHAnsi" w:hAnsiTheme="majorHAnsi" w:cstheme="majorHAnsi"/>
          <w:i/>
        </w:rPr>
        <w:t>Chủ tịch nước Cộng hòa xã hội chủ nghĩa Việt Nam</w:t>
      </w:r>
    </w:p>
    <w:p w14:paraId="7D90CABC" w14:textId="77777777" w:rsidR="000F7C31" w:rsidRDefault="000F7C31" w:rsidP="001003AF">
      <w:pPr>
        <w:pStyle w:val="Heading2"/>
        <w:rPr>
          <w:rFonts w:cs="Times New Roman"/>
        </w:rPr>
      </w:pPr>
    </w:p>
    <w:p w14:paraId="337CE4CC" w14:textId="632DF49E" w:rsidR="001003AF" w:rsidRPr="008010DB" w:rsidRDefault="001003AF" w:rsidP="001003AF">
      <w:pPr>
        <w:pStyle w:val="Heading2"/>
        <w:rPr>
          <w:rFonts w:cs="Times New Roman"/>
        </w:rPr>
      </w:pPr>
      <w:r w:rsidRPr="008010DB">
        <w:rPr>
          <w:rFonts w:cs="Times New Roman"/>
        </w:rPr>
        <w:t xml:space="preserve">1.2. </w:t>
      </w:r>
      <w:r w:rsidR="00701ECC" w:rsidRPr="008010DB">
        <w:rPr>
          <w:rFonts w:cs="Times New Roman"/>
        </w:rPr>
        <w:t>Nội dung d</w:t>
      </w:r>
      <w:r w:rsidRPr="008010DB">
        <w:rPr>
          <w:rFonts w:cs="Times New Roman"/>
        </w:rPr>
        <w:t>ữ liệu</w:t>
      </w:r>
      <w:r w:rsidR="00701ECC" w:rsidRPr="008010DB">
        <w:rPr>
          <w:rFonts w:cs="Times New Roman"/>
        </w:rPr>
        <w:t xml:space="preserve"> </w:t>
      </w:r>
      <w:r w:rsidR="000F7C31">
        <w:rPr>
          <w:rFonts w:cs="Times New Roman"/>
        </w:rPr>
        <w:t xml:space="preserve">hình ảnh </w:t>
      </w:r>
      <w:r w:rsidR="00701ECC" w:rsidRPr="008010DB">
        <w:rPr>
          <w:rFonts w:cs="Times New Roman"/>
        </w:rPr>
        <w:t>câu 2</w:t>
      </w:r>
      <w:r w:rsidRPr="008010DB">
        <w:rPr>
          <w:rFonts w:cs="Times New Roman"/>
        </w:rPr>
        <w:t xml:space="preserve"> </w:t>
      </w:r>
      <w:r w:rsidR="00701ECC" w:rsidRPr="008010DB">
        <w:rPr>
          <w:rFonts w:cs="Times New Roman"/>
        </w:rPr>
        <w:t>của phần</w:t>
      </w:r>
      <w:r w:rsidRPr="008010DB">
        <w:rPr>
          <w:rFonts w:cs="Times New Roman"/>
        </w:rPr>
        <w:t xml:space="preserve"> 2.2</w:t>
      </w:r>
      <w:r w:rsidR="00701ECC" w:rsidRPr="008010DB">
        <w:rPr>
          <w:rFonts w:cs="Times New Roman"/>
        </w:rPr>
        <w:t>:</w:t>
      </w:r>
    </w:p>
    <w:p w14:paraId="3A8F7AED" w14:textId="21EBD33C" w:rsidR="004B714B" w:rsidRPr="008010DB" w:rsidRDefault="00F9679F" w:rsidP="004B714B">
      <w:pPr>
        <w:keepNext/>
        <w:keepLines/>
        <w:spacing w:before="120" w:after="120"/>
        <w:outlineLvl w:val="0"/>
        <w:rPr>
          <w:rFonts w:eastAsiaTheme="majorEastAsia" w:cs="Times New Roman"/>
          <w:b/>
          <w:sz w:val="32"/>
          <w:szCs w:val="32"/>
          <w:lang w:eastAsia="zh-CN"/>
        </w:rPr>
      </w:pPr>
      <w:r w:rsidRPr="00F9679F">
        <w:rPr>
          <w:rFonts w:eastAsiaTheme="majorEastAsia" w:cs="Times New Roman"/>
          <w:b/>
          <w:noProof/>
          <w:sz w:val="32"/>
          <w:szCs w:val="32"/>
        </w:rPr>
        <w:drawing>
          <wp:inline distT="0" distB="0" distL="0" distR="0" wp14:anchorId="2E2494D0" wp14:editId="45BE18E0">
            <wp:extent cx="3047998" cy="1714500"/>
            <wp:effectExtent l="0" t="0" r="635" b="0"/>
            <wp:docPr id="8" name="Picture 8" descr="D:\NAM 2024\11. THI CHUNG CHI TIN HOC 2024\DE THI 2024 DOT THI NGAY 11082024\NAICT-xxx DE 1\voi-v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M 2024\11. THI CHUNG CHI TIN HOC 2024\DE THI 2024 DOT THI NGAY 11082024\NAICT-xxx DE 1\voi-va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1777" cy="1727876"/>
                    </a:xfrm>
                    <a:prstGeom prst="rect">
                      <a:avLst/>
                    </a:prstGeom>
                    <a:noFill/>
                    <a:ln>
                      <a:noFill/>
                    </a:ln>
                  </pic:spPr>
                </pic:pic>
              </a:graphicData>
            </a:graphic>
          </wp:inline>
        </w:drawing>
      </w:r>
    </w:p>
    <w:p w14:paraId="5B5E1C2C" w14:textId="2F950AE5" w:rsidR="00892F59" w:rsidRPr="00892F59" w:rsidRDefault="008010DB" w:rsidP="00892F59">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t>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dữ liệu câu 3 p</w:t>
      </w:r>
      <w:r w:rsidR="004B714B" w:rsidRPr="008010DB">
        <w:rPr>
          <w:rFonts w:eastAsiaTheme="majorEastAsia" w:cs="Times New Roman"/>
          <w:b/>
          <w:sz w:val="32"/>
          <w:szCs w:val="32"/>
          <w:lang w:eastAsia="zh-CN"/>
        </w:rPr>
        <w:t>hần PowerPoint</w:t>
      </w:r>
      <w:r w:rsidRPr="008010DB">
        <w:rPr>
          <w:rFonts w:eastAsiaTheme="majorEastAsia" w:cs="Times New Roman"/>
          <w:b/>
          <w:sz w:val="32"/>
          <w:szCs w:val="32"/>
          <w:lang w:eastAsia="zh-CN"/>
        </w:rPr>
        <w:t>:</w:t>
      </w:r>
    </w:p>
    <w:p w14:paraId="17651997" w14:textId="180D901B" w:rsidR="003D5080" w:rsidRPr="003D5080" w:rsidRDefault="003D5080" w:rsidP="00152EC3">
      <w:pPr>
        <w:shd w:val="clear" w:color="auto" w:fill="FFFFFF"/>
        <w:jc w:val="center"/>
        <w:rPr>
          <w:rFonts w:eastAsia="Times New Roman" w:cs="Times New Roman"/>
          <w:b/>
          <w:bCs/>
          <w:szCs w:val="28"/>
          <w:bdr w:val="none" w:sz="0" w:space="0" w:color="auto" w:frame="1"/>
        </w:rPr>
      </w:pPr>
      <w:r w:rsidRPr="003D5080">
        <w:rPr>
          <w:rFonts w:eastAsia="Times New Roman" w:cs="Times New Roman"/>
          <w:b/>
          <w:bCs/>
          <w:szCs w:val="28"/>
          <w:bdr w:val="none" w:sz="0" w:space="0" w:color="auto" w:frame="1"/>
        </w:rPr>
        <w:t>Tác giả - tác phẩm: Đất rừng phương Nam</w:t>
      </w:r>
    </w:p>
    <w:p w14:paraId="4931406C" w14:textId="77777777" w:rsidR="00152EC3" w:rsidRDefault="00152EC3" w:rsidP="003D5080">
      <w:pPr>
        <w:shd w:val="clear" w:color="auto" w:fill="FFFFFF"/>
        <w:rPr>
          <w:rFonts w:eastAsia="Times New Roman" w:cs="Times New Roman"/>
          <w:b/>
          <w:bCs/>
          <w:szCs w:val="28"/>
          <w:bdr w:val="none" w:sz="0" w:space="0" w:color="auto" w:frame="1"/>
        </w:rPr>
      </w:pPr>
    </w:p>
    <w:p w14:paraId="601CBDF4" w14:textId="754DEAAF" w:rsidR="003D5080" w:rsidRPr="003D5080" w:rsidRDefault="003D5080" w:rsidP="003D5080">
      <w:pPr>
        <w:shd w:val="clear" w:color="auto" w:fill="FFFFFF"/>
        <w:rPr>
          <w:rFonts w:eastAsia="Times New Roman" w:cs="Times New Roman"/>
          <w:b/>
          <w:bCs/>
          <w:szCs w:val="28"/>
          <w:bdr w:val="none" w:sz="0" w:space="0" w:color="auto" w:frame="1"/>
        </w:rPr>
      </w:pPr>
      <w:r w:rsidRPr="003D5080">
        <w:rPr>
          <w:rFonts w:eastAsia="Times New Roman" w:cs="Times New Roman"/>
          <w:b/>
          <w:bCs/>
          <w:szCs w:val="28"/>
          <w:bdr w:val="none" w:sz="0" w:space="0" w:color="auto" w:frame="1"/>
        </w:rPr>
        <w:t xml:space="preserve">I. Tác </w:t>
      </w:r>
      <w:r>
        <w:rPr>
          <w:rFonts w:eastAsia="Times New Roman" w:cs="Times New Roman"/>
          <w:b/>
          <w:bCs/>
          <w:szCs w:val="28"/>
          <w:bdr w:val="none" w:sz="0" w:space="0" w:color="auto" w:frame="1"/>
        </w:rPr>
        <w:t>giả văn bản Đất rừng phương Nam</w:t>
      </w:r>
    </w:p>
    <w:p w14:paraId="7AAA8A12" w14:textId="49C1EBB5" w:rsidR="003D5080" w:rsidRPr="00152EC3" w:rsidRDefault="00152EC3" w:rsidP="003D5080">
      <w:pPr>
        <w:shd w:val="clear" w:color="auto" w:fill="FFFFFF"/>
        <w:rPr>
          <w:rFonts w:eastAsia="Times New Roman" w:cs="Times New Roman"/>
          <w:bCs/>
          <w:szCs w:val="28"/>
          <w:bdr w:val="none" w:sz="0" w:space="0" w:color="auto" w:frame="1"/>
        </w:rPr>
      </w:pPr>
      <w:r w:rsidRPr="00152EC3">
        <w:rPr>
          <w:rFonts w:eastAsia="Times New Roman" w:cs="Times New Roman"/>
          <w:bCs/>
          <w:szCs w:val="28"/>
          <w:bdr w:val="none" w:sz="0" w:space="0" w:color="auto" w:frame="1"/>
        </w:rPr>
        <w:t>- Đoàn Giỏi (1925 - 1989)</w:t>
      </w:r>
    </w:p>
    <w:p w14:paraId="71B552E8" w14:textId="0DA294B5" w:rsidR="003D5080" w:rsidRPr="00152EC3" w:rsidRDefault="00152EC3" w:rsidP="003D5080">
      <w:pPr>
        <w:shd w:val="clear" w:color="auto" w:fill="FFFFFF"/>
        <w:rPr>
          <w:rFonts w:eastAsia="Times New Roman" w:cs="Times New Roman"/>
          <w:bCs/>
          <w:szCs w:val="28"/>
          <w:bdr w:val="none" w:sz="0" w:space="0" w:color="auto" w:frame="1"/>
        </w:rPr>
      </w:pPr>
      <w:r w:rsidRPr="00152EC3">
        <w:rPr>
          <w:rFonts w:eastAsia="Times New Roman" w:cs="Times New Roman"/>
          <w:bCs/>
          <w:szCs w:val="28"/>
          <w:bdr w:val="none" w:sz="0" w:space="0" w:color="auto" w:frame="1"/>
        </w:rPr>
        <w:t>- Quê quán: Tiền Giang</w:t>
      </w:r>
    </w:p>
    <w:p w14:paraId="633A16A8" w14:textId="111D8DED" w:rsidR="003D5080" w:rsidRPr="00152EC3" w:rsidRDefault="003D5080" w:rsidP="003D5080">
      <w:pPr>
        <w:shd w:val="clear" w:color="auto" w:fill="FFFFFF"/>
        <w:rPr>
          <w:rFonts w:eastAsia="Times New Roman" w:cs="Times New Roman"/>
          <w:bCs/>
          <w:szCs w:val="28"/>
          <w:bdr w:val="none" w:sz="0" w:space="0" w:color="auto" w:frame="1"/>
        </w:rPr>
      </w:pPr>
      <w:r w:rsidRPr="00152EC3">
        <w:rPr>
          <w:rFonts w:eastAsia="Times New Roman" w:cs="Times New Roman"/>
          <w:bCs/>
          <w:szCs w:val="28"/>
          <w:bdr w:val="none" w:sz="0" w:space="0" w:color="auto" w:frame="1"/>
        </w:rPr>
        <w:t>- Phong cá</w:t>
      </w:r>
      <w:r w:rsidR="00152EC3" w:rsidRPr="00152EC3">
        <w:rPr>
          <w:rFonts w:eastAsia="Times New Roman" w:cs="Times New Roman"/>
          <w:bCs/>
          <w:szCs w:val="28"/>
          <w:bdr w:val="none" w:sz="0" w:space="0" w:color="auto" w:frame="1"/>
        </w:rPr>
        <w:t>ch nghệ thuật: Bình dị, gần gũi</w:t>
      </w:r>
    </w:p>
    <w:p w14:paraId="46841DF9" w14:textId="77777777" w:rsidR="003D5080" w:rsidRPr="00152EC3" w:rsidRDefault="003D5080" w:rsidP="003D5080">
      <w:pPr>
        <w:shd w:val="clear" w:color="auto" w:fill="FFFFFF"/>
        <w:rPr>
          <w:rFonts w:eastAsia="Times New Roman" w:cs="Times New Roman"/>
          <w:bCs/>
          <w:szCs w:val="28"/>
          <w:bdr w:val="none" w:sz="0" w:space="0" w:color="auto" w:frame="1"/>
        </w:rPr>
      </w:pPr>
      <w:r w:rsidRPr="00152EC3">
        <w:rPr>
          <w:rFonts w:eastAsia="Times New Roman" w:cs="Times New Roman"/>
          <w:bCs/>
          <w:szCs w:val="28"/>
          <w:bdr w:val="none" w:sz="0" w:space="0" w:color="auto" w:frame="1"/>
        </w:rPr>
        <w:t>- Tác phẩm chính: Cá bống mú, Đất rừng Phương Nam,...</w:t>
      </w:r>
    </w:p>
    <w:p w14:paraId="557EA55C" w14:textId="77777777" w:rsidR="003D5080" w:rsidRPr="003D5080" w:rsidRDefault="003D5080" w:rsidP="003D5080">
      <w:pPr>
        <w:shd w:val="clear" w:color="auto" w:fill="FFFFFF"/>
        <w:rPr>
          <w:rFonts w:eastAsia="Times New Roman" w:cs="Times New Roman"/>
          <w:b/>
          <w:bCs/>
          <w:szCs w:val="28"/>
          <w:bdr w:val="none" w:sz="0" w:space="0" w:color="auto" w:frame="1"/>
        </w:rPr>
      </w:pPr>
    </w:p>
    <w:p w14:paraId="23397FE2" w14:textId="6E8E7029" w:rsidR="003D5080" w:rsidRPr="003D5080" w:rsidRDefault="003D5080" w:rsidP="003D5080">
      <w:pPr>
        <w:shd w:val="clear" w:color="auto" w:fill="FFFFFF"/>
        <w:rPr>
          <w:rFonts w:eastAsia="Times New Roman" w:cs="Times New Roman"/>
          <w:b/>
          <w:bCs/>
          <w:szCs w:val="28"/>
          <w:bdr w:val="none" w:sz="0" w:space="0" w:color="auto" w:frame="1"/>
        </w:rPr>
      </w:pPr>
      <w:r w:rsidRPr="003D5080">
        <w:rPr>
          <w:rFonts w:eastAsia="Times New Roman" w:cs="Times New Roman"/>
          <w:b/>
          <w:bCs/>
          <w:szCs w:val="28"/>
          <w:bdr w:val="none" w:sz="0" w:space="0" w:color="auto" w:frame="1"/>
        </w:rPr>
        <w:t>II. Tìm hi</w:t>
      </w:r>
      <w:r w:rsidR="00152EC3">
        <w:rPr>
          <w:rFonts w:eastAsia="Times New Roman" w:cs="Times New Roman"/>
          <w:b/>
          <w:bCs/>
          <w:szCs w:val="28"/>
          <w:bdr w:val="none" w:sz="0" w:space="0" w:color="auto" w:frame="1"/>
        </w:rPr>
        <w:t>ểu tác phẩm Đất rừng phương Nam</w:t>
      </w:r>
    </w:p>
    <w:p w14:paraId="458EA8FB" w14:textId="7FF242AC" w:rsidR="003D5080" w:rsidRPr="00152EC3" w:rsidRDefault="00152EC3" w:rsidP="003D5080">
      <w:pPr>
        <w:shd w:val="clear" w:color="auto" w:fill="FFFFFF"/>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w:t>
      </w:r>
      <w:r w:rsidRPr="00152EC3">
        <w:rPr>
          <w:rFonts w:eastAsia="Times New Roman" w:cs="Times New Roman"/>
          <w:bCs/>
          <w:szCs w:val="28"/>
          <w:bdr w:val="none" w:sz="0" w:space="0" w:color="auto" w:frame="1"/>
        </w:rPr>
        <w:t>Thể loại: Tiểu thuyết</w:t>
      </w:r>
    </w:p>
    <w:p w14:paraId="3EED9423" w14:textId="6716472D" w:rsidR="003D5080" w:rsidRPr="00152EC3" w:rsidRDefault="00152EC3" w:rsidP="003D5080">
      <w:pPr>
        <w:shd w:val="clear" w:color="auto" w:fill="FFFFFF"/>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w:t>
      </w:r>
      <w:r w:rsidR="003D5080" w:rsidRPr="00152EC3">
        <w:rPr>
          <w:rFonts w:eastAsia="Times New Roman" w:cs="Times New Roman"/>
          <w:bCs/>
          <w:szCs w:val="28"/>
          <w:bdr w:val="none" w:sz="0" w:space="0" w:color="auto" w:frame="1"/>
        </w:rPr>
        <w:t>Xuất xứ và hoàn cảnh sáng tác: Truyện được sáng tác năm 1957, đoạn trích được tr</w:t>
      </w:r>
      <w:r w:rsidRPr="00152EC3">
        <w:rPr>
          <w:rFonts w:eastAsia="Times New Roman" w:cs="Times New Roman"/>
          <w:bCs/>
          <w:szCs w:val="28"/>
          <w:bdr w:val="none" w:sz="0" w:space="0" w:color="auto" w:frame="1"/>
        </w:rPr>
        <w:t>ích từ chương 9 trong tác phẩm.</w:t>
      </w:r>
    </w:p>
    <w:p w14:paraId="5B79809A" w14:textId="1963A05A" w:rsidR="003D5080" w:rsidRPr="00152EC3" w:rsidRDefault="00152EC3" w:rsidP="003D5080">
      <w:pPr>
        <w:shd w:val="clear" w:color="auto" w:fill="FFFFFF"/>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w:t>
      </w:r>
      <w:r w:rsidRPr="00152EC3">
        <w:rPr>
          <w:rFonts w:eastAsia="Times New Roman" w:cs="Times New Roman"/>
          <w:bCs/>
          <w:szCs w:val="28"/>
          <w:bdr w:val="none" w:sz="0" w:space="0" w:color="auto" w:frame="1"/>
        </w:rPr>
        <w:t>Phương thức biểu đạt: Tự sự</w:t>
      </w:r>
    </w:p>
    <w:p w14:paraId="17381CA3" w14:textId="5F919135" w:rsidR="00403DBC" w:rsidRDefault="00152EC3" w:rsidP="003D5080">
      <w:pPr>
        <w:shd w:val="clear" w:color="auto" w:fill="FFFFFF"/>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w:t>
      </w:r>
      <w:r w:rsidR="003D5080" w:rsidRPr="00152EC3">
        <w:rPr>
          <w:rFonts w:eastAsia="Times New Roman" w:cs="Times New Roman"/>
          <w:bCs/>
          <w:szCs w:val="28"/>
          <w:bdr w:val="none" w:sz="0" w:space="0" w:color="auto" w:frame="1"/>
        </w:rPr>
        <w:t>Người kể chuyện: Ngôi thứ nhất</w:t>
      </w:r>
    </w:p>
    <w:p w14:paraId="6E7C99E2" w14:textId="1DF7D35A" w:rsidR="00892F59" w:rsidRPr="00152EC3" w:rsidRDefault="00892F59" w:rsidP="003D5080">
      <w:pPr>
        <w:shd w:val="clear" w:color="auto" w:fill="FFFFFF"/>
        <w:rPr>
          <w:rFonts w:eastAsia="Times New Roman" w:cs="Times New Roman"/>
          <w:bCs/>
          <w:szCs w:val="28"/>
          <w:bdr w:val="none" w:sz="0" w:space="0" w:color="auto" w:frame="1"/>
        </w:rPr>
      </w:pPr>
      <w:r w:rsidRPr="00892F59">
        <w:rPr>
          <w:rFonts w:eastAsia="Times New Roman" w:cs="Times New Roman"/>
          <w:bCs/>
          <w:noProof/>
          <w:szCs w:val="28"/>
          <w:bdr w:val="none" w:sz="0" w:space="0" w:color="auto" w:frame="1"/>
        </w:rPr>
        <w:lastRenderedPageBreak/>
        <w:drawing>
          <wp:inline distT="0" distB="0" distL="0" distR="0" wp14:anchorId="60649EAA" wp14:editId="1A598329">
            <wp:extent cx="1876425" cy="2533650"/>
            <wp:effectExtent l="0" t="0" r="9525" b="0"/>
            <wp:docPr id="10" name="Picture 10" descr="D:\NAM 2024\11. THI CHUNG CHI TIN HOC 2024\DE THI 2024 DOT THI NGAY 11082024\NAICT-xxx DE 1\DOAN GI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NAM 2024\11. THI CHUNG CHI TIN HOC 2024\DE THI 2024 DOT THI NGAY 11082024\NAICT-xxx DE 1\DOAN GIO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2533650"/>
                    </a:xfrm>
                    <a:prstGeom prst="rect">
                      <a:avLst/>
                    </a:prstGeom>
                    <a:noFill/>
                    <a:ln>
                      <a:noFill/>
                    </a:ln>
                  </pic:spPr>
                </pic:pic>
              </a:graphicData>
            </a:graphic>
          </wp:inline>
        </w:drawing>
      </w:r>
      <w:r w:rsidRPr="00892F59">
        <w:rPr>
          <w:rFonts w:eastAsia="Times New Roman" w:cs="Times New Roman"/>
          <w:bCs/>
          <w:noProof/>
          <w:szCs w:val="28"/>
          <w:bdr w:val="none" w:sz="0" w:space="0" w:color="auto" w:frame="1"/>
        </w:rPr>
        <w:drawing>
          <wp:inline distT="0" distB="0" distL="0" distR="0" wp14:anchorId="398A9DBE" wp14:editId="2640C5FA">
            <wp:extent cx="2924175" cy="1885950"/>
            <wp:effectExtent l="0" t="0" r="9525" b="0"/>
            <wp:docPr id="11" name="Picture 11" descr="D:\NAM 2024\11. THI CHUNG CHI TIN HOC 2024\DE THI 2024 DOT THI NGAY 11082024\NAICT-xxx DE 1\PHUONG N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NAM 2024\11. THI CHUNG CHI TIN HOC 2024\DE THI 2024 DOT THI NGAY 11082024\NAICT-xxx DE 1\PHUONG N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885950"/>
                    </a:xfrm>
                    <a:prstGeom prst="rect">
                      <a:avLst/>
                    </a:prstGeom>
                    <a:noFill/>
                    <a:ln>
                      <a:noFill/>
                    </a:ln>
                  </pic:spPr>
                </pic:pic>
              </a:graphicData>
            </a:graphic>
          </wp:inline>
        </w:drawing>
      </w:r>
    </w:p>
    <w:p w14:paraId="53F0B5A0" w14:textId="77777777" w:rsidR="00892F59" w:rsidRDefault="00892F59" w:rsidP="004B714B">
      <w:pPr>
        <w:keepNext/>
        <w:keepLines/>
        <w:spacing w:before="120" w:after="120"/>
        <w:outlineLvl w:val="0"/>
        <w:rPr>
          <w:rFonts w:eastAsiaTheme="majorEastAsia" w:cs="Times New Roman"/>
          <w:b/>
          <w:sz w:val="32"/>
          <w:szCs w:val="32"/>
          <w:lang w:eastAsia="zh-CN"/>
        </w:rPr>
      </w:pPr>
    </w:p>
    <w:p w14:paraId="6852F215" w14:textId="24E0823A" w:rsidR="004B714B" w:rsidRPr="008010DB" w:rsidRDefault="008010DB" w:rsidP="004B714B">
      <w:pPr>
        <w:keepNext/>
        <w:keepLines/>
        <w:spacing w:before="120" w:after="120"/>
        <w:outlineLvl w:val="0"/>
        <w:rPr>
          <w:rFonts w:eastAsiaTheme="majorEastAsia" w:cs="Times New Roman"/>
          <w:b/>
          <w:sz w:val="32"/>
          <w:szCs w:val="32"/>
          <w:lang w:eastAsia="zh-CN"/>
        </w:rPr>
      </w:pPr>
      <w:r>
        <w:rPr>
          <w:rFonts w:eastAsiaTheme="majorEastAsia" w:cs="Times New Roman"/>
          <w:b/>
          <w:sz w:val="32"/>
          <w:szCs w:val="32"/>
          <w:lang w:eastAsia="zh-CN"/>
        </w:rPr>
        <w:t>III</w:t>
      </w:r>
      <w:r w:rsidR="004B714B" w:rsidRPr="008010DB">
        <w:rPr>
          <w:rFonts w:eastAsiaTheme="majorEastAsia" w:cs="Times New Roman"/>
          <w:b/>
          <w:sz w:val="32"/>
          <w:szCs w:val="32"/>
          <w:lang w:eastAsia="zh-CN"/>
        </w:rPr>
        <w:t xml:space="preserve">. </w:t>
      </w:r>
      <w:r w:rsidRPr="008010DB">
        <w:rPr>
          <w:rFonts w:eastAsiaTheme="majorEastAsia" w:cs="Times New Roman"/>
          <w:b/>
          <w:sz w:val="32"/>
          <w:szCs w:val="32"/>
          <w:lang w:eastAsia="zh-CN"/>
        </w:rPr>
        <w:t>Nội dung d</w:t>
      </w:r>
      <w:r w:rsidR="004B714B" w:rsidRPr="008010DB">
        <w:rPr>
          <w:rFonts w:eastAsiaTheme="majorEastAsia" w:cs="Times New Roman"/>
          <w:b/>
          <w:sz w:val="32"/>
          <w:szCs w:val="32"/>
          <w:lang w:eastAsia="zh-CN"/>
        </w:rPr>
        <w:t xml:space="preserve">ữ liệu </w:t>
      </w:r>
      <w:r w:rsidRPr="008010DB">
        <w:rPr>
          <w:rFonts w:eastAsiaTheme="majorEastAsia" w:cs="Times New Roman"/>
          <w:b/>
          <w:sz w:val="32"/>
          <w:szCs w:val="32"/>
          <w:lang w:eastAsia="zh-CN"/>
        </w:rPr>
        <w:t xml:space="preserve">câu 4 </w:t>
      </w:r>
      <w:r w:rsidR="004B714B" w:rsidRPr="008010DB">
        <w:rPr>
          <w:rFonts w:eastAsiaTheme="majorEastAsia" w:cs="Times New Roman"/>
          <w:b/>
          <w:sz w:val="32"/>
          <w:szCs w:val="32"/>
          <w:lang w:eastAsia="zh-CN"/>
        </w:rPr>
        <w:t>phần Excel:</w:t>
      </w:r>
    </w:p>
    <w:p w14:paraId="40DD0A37" w14:textId="2980E949" w:rsidR="00B2172A" w:rsidRDefault="00B2172A" w:rsidP="004B714B">
      <w:pPr>
        <w:spacing w:before="60" w:after="60"/>
        <w:ind w:firstLine="720"/>
        <w:jc w:val="both"/>
      </w:pPr>
    </w:p>
    <w:tbl>
      <w:tblPr>
        <w:tblW w:w="9781" w:type="dxa"/>
        <w:tblLook w:val="04A0" w:firstRow="1" w:lastRow="0" w:firstColumn="1" w:lastColumn="0" w:noHBand="0" w:noVBand="1"/>
      </w:tblPr>
      <w:tblGrid>
        <w:gridCol w:w="460"/>
        <w:gridCol w:w="1808"/>
        <w:gridCol w:w="938"/>
        <w:gridCol w:w="14"/>
        <w:gridCol w:w="1854"/>
        <w:gridCol w:w="14"/>
        <w:gridCol w:w="1186"/>
        <w:gridCol w:w="14"/>
        <w:gridCol w:w="986"/>
        <w:gridCol w:w="14"/>
        <w:gridCol w:w="1126"/>
        <w:gridCol w:w="14"/>
        <w:gridCol w:w="786"/>
        <w:gridCol w:w="794"/>
      </w:tblGrid>
      <w:tr w:rsidR="00B2172A" w:rsidRPr="00B2172A" w14:paraId="47A08C65" w14:textId="77777777" w:rsidTr="00B2172A">
        <w:trPr>
          <w:divId w:val="720251280"/>
          <w:trHeight w:val="315"/>
        </w:trPr>
        <w:tc>
          <w:tcPr>
            <w:tcW w:w="5088" w:type="dxa"/>
            <w:gridSpan w:val="6"/>
            <w:tcBorders>
              <w:top w:val="nil"/>
              <w:left w:val="nil"/>
              <w:bottom w:val="single" w:sz="4" w:space="0" w:color="auto"/>
              <w:right w:val="nil"/>
            </w:tcBorders>
            <w:shd w:val="clear" w:color="auto" w:fill="auto"/>
            <w:noWrap/>
            <w:vAlign w:val="center"/>
            <w:hideMark/>
          </w:tcPr>
          <w:p w14:paraId="7D342758" w14:textId="71FE38FC" w:rsidR="00B2172A" w:rsidRPr="00B2172A" w:rsidRDefault="00B2172A" w:rsidP="00B2172A">
            <w:pPr>
              <w:rPr>
                <w:rFonts w:ascii="Calibri" w:eastAsia="Times New Roman" w:hAnsi="Calibri" w:cs="Calibri"/>
                <w:b/>
                <w:bCs/>
                <w:color w:val="000000"/>
                <w:sz w:val="24"/>
                <w:szCs w:val="24"/>
              </w:rPr>
            </w:pPr>
            <w:r w:rsidRPr="00B2172A">
              <w:rPr>
                <w:rFonts w:ascii="Calibri" w:eastAsia="Times New Roman" w:hAnsi="Calibri" w:cs="Calibri"/>
                <w:b/>
                <w:bCs/>
                <w:color w:val="000000"/>
                <w:sz w:val="24"/>
                <w:szCs w:val="24"/>
              </w:rPr>
              <w:t>BẢNG LƯƠNG VIÊN CHỨC THÁNG 7 NĂM 2024</w:t>
            </w:r>
          </w:p>
        </w:tc>
        <w:tc>
          <w:tcPr>
            <w:tcW w:w="1200" w:type="dxa"/>
            <w:gridSpan w:val="2"/>
            <w:tcBorders>
              <w:top w:val="nil"/>
              <w:left w:val="nil"/>
              <w:bottom w:val="single" w:sz="4" w:space="0" w:color="auto"/>
              <w:right w:val="nil"/>
            </w:tcBorders>
            <w:shd w:val="clear" w:color="auto" w:fill="auto"/>
            <w:noWrap/>
            <w:vAlign w:val="center"/>
            <w:hideMark/>
          </w:tcPr>
          <w:p w14:paraId="54D6661C" w14:textId="77777777" w:rsidR="00B2172A" w:rsidRPr="00B2172A" w:rsidRDefault="00B2172A" w:rsidP="00B2172A">
            <w:pPr>
              <w:rPr>
                <w:rFonts w:ascii="Calibri" w:eastAsia="Times New Roman" w:hAnsi="Calibri" w:cs="Calibri"/>
                <w:b/>
                <w:bCs/>
                <w:color w:val="000000"/>
                <w:sz w:val="24"/>
                <w:szCs w:val="24"/>
              </w:rPr>
            </w:pPr>
            <w:r w:rsidRPr="00B2172A">
              <w:rPr>
                <w:rFonts w:ascii="Calibri" w:eastAsia="Times New Roman" w:hAnsi="Calibri" w:cs="Calibri"/>
                <w:b/>
                <w:bCs/>
                <w:color w:val="000000"/>
                <w:sz w:val="24"/>
                <w:szCs w:val="24"/>
              </w:rPr>
              <w:t> </w:t>
            </w:r>
          </w:p>
        </w:tc>
        <w:tc>
          <w:tcPr>
            <w:tcW w:w="1000" w:type="dxa"/>
            <w:gridSpan w:val="2"/>
            <w:tcBorders>
              <w:top w:val="nil"/>
              <w:left w:val="nil"/>
              <w:bottom w:val="single" w:sz="4" w:space="0" w:color="auto"/>
              <w:right w:val="nil"/>
            </w:tcBorders>
            <w:shd w:val="clear" w:color="auto" w:fill="auto"/>
            <w:noWrap/>
            <w:vAlign w:val="center"/>
            <w:hideMark/>
          </w:tcPr>
          <w:p w14:paraId="401825DA" w14:textId="77777777" w:rsidR="00B2172A" w:rsidRPr="00B2172A" w:rsidRDefault="00B2172A" w:rsidP="00B2172A">
            <w:pPr>
              <w:rPr>
                <w:rFonts w:ascii="Calibri" w:eastAsia="Times New Roman" w:hAnsi="Calibri" w:cs="Calibri"/>
                <w:b/>
                <w:bCs/>
                <w:color w:val="000000"/>
                <w:sz w:val="24"/>
                <w:szCs w:val="24"/>
              </w:rPr>
            </w:pPr>
            <w:r w:rsidRPr="00B2172A">
              <w:rPr>
                <w:rFonts w:ascii="Calibri" w:eastAsia="Times New Roman" w:hAnsi="Calibri" w:cs="Calibri"/>
                <w:b/>
                <w:bCs/>
                <w:color w:val="000000"/>
                <w:sz w:val="24"/>
                <w:szCs w:val="24"/>
              </w:rPr>
              <w:t> </w:t>
            </w:r>
          </w:p>
        </w:tc>
        <w:tc>
          <w:tcPr>
            <w:tcW w:w="1140" w:type="dxa"/>
            <w:gridSpan w:val="2"/>
            <w:tcBorders>
              <w:top w:val="nil"/>
              <w:left w:val="nil"/>
              <w:bottom w:val="single" w:sz="4" w:space="0" w:color="auto"/>
              <w:right w:val="nil"/>
            </w:tcBorders>
            <w:shd w:val="clear" w:color="auto" w:fill="auto"/>
            <w:noWrap/>
            <w:vAlign w:val="center"/>
            <w:hideMark/>
          </w:tcPr>
          <w:p w14:paraId="7970E253" w14:textId="77777777" w:rsidR="00B2172A" w:rsidRPr="00B2172A" w:rsidRDefault="00B2172A" w:rsidP="00B2172A">
            <w:pPr>
              <w:rPr>
                <w:rFonts w:ascii="Calibri" w:eastAsia="Times New Roman" w:hAnsi="Calibri" w:cs="Calibri"/>
                <w:b/>
                <w:bCs/>
                <w:color w:val="000000"/>
                <w:sz w:val="24"/>
                <w:szCs w:val="24"/>
              </w:rPr>
            </w:pPr>
            <w:r w:rsidRPr="00B2172A">
              <w:rPr>
                <w:rFonts w:ascii="Calibri" w:eastAsia="Times New Roman" w:hAnsi="Calibri" w:cs="Calibri"/>
                <w:b/>
                <w:bCs/>
                <w:color w:val="000000"/>
                <w:sz w:val="24"/>
                <w:szCs w:val="24"/>
              </w:rPr>
              <w:t> </w:t>
            </w:r>
          </w:p>
        </w:tc>
        <w:tc>
          <w:tcPr>
            <w:tcW w:w="786" w:type="dxa"/>
            <w:tcBorders>
              <w:top w:val="nil"/>
              <w:left w:val="nil"/>
              <w:bottom w:val="single" w:sz="4" w:space="0" w:color="auto"/>
              <w:right w:val="nil"/>
            </w:tcBorders>
            <w:shd w:val="clear" w:color="auto" w:fill="auto"/>
            <w:noWrap/>
            <w:vAlign w:val="center"/>
            <w:hideMark/>
          </w:tcPr>
          <w:p w14:paraId="7AA78AF3" w14:textId="77777777" w:rsidR="00B2172A" w:rsidRPr="00B2172A" w:rsidRDefault="00B2172A" w:rsidP="00B2172A">
            <w:pPr>
              <w:rPr>
                <w:rFonts w:ascii="Calibri" w:eastAsia="Times New Roman" w:hAnsi="Calibri" w:cs="Calibri"/>
                <w:b/>
                <w:bCs/>
                <w:color w:val="000000"/>
                <w:sz w:val="24"/>
                <w:szCs w:val="24"/>
              </w:rPr>
            </w:pPr>
            <w:r w:rsidRPr="00B2172A">
              <w:rPr>
                <w:rFonts w:ascii="Calibri" w:eastAsia="Times New Roman" w:hAnsi="Calibri" w:cs="Calibri"/>
                <w:b/>
                <w:bCs/>
                <w:color w:val="000000"/>
                <w:sz w:val="24"/>
                <w:szCs w:val="24"/>
              </w:rPr>
              <w:t> </w:t>
            </w:r>
          </w:p>
        </w:tc>
        <w:tc>
          <w:tcPr>
            <w:tcW w:w="567" w:type="dxa"/>
            <w:tcBorders>
              <w:top w:val="nil"/>
              <w:left w:val="nil"/>
              <w:bottom w:val="single" w:sz="4" w:space="0" w:color="auto"/>
              <w:right w:val="nil"/>
            </w:tcBorders>
            <w:shd w:val="clear" w:color="auto" w:fill="auto"/>
            <w:noWrap/>
            <w:vAlign w:val="center"/>
            <w:hideMark/>
          </w:tcPr>
          <w:p w14:paraId="088A95C6" w14:textId="77777777" w:rsidR="00B2172A" w:rsidRPr="00B2172A" w:rsidRDefault="00B2172A" w:rsidP="00B2172A">
            <w:pPr>
              <w:rPr>
                <w:rFonts w:ascii="Calibri" w:eastAsia="Times New Roman" w:hAnsi="Calibri" w:cs="Calibri"/>
                <w:b/>
                <w:bCs/>
                <w:color w:val="000000"/>
                <w:sz w:val="24"/>
                <w:szCs w:val="24"/>
              </w:rPr>
            </w:pPr>
            <w:r w:rsidRPr="00B2172A">
              <w:rPr>
                <w:rFonts w:ascii="Calibri" w:eastAsia="Times New Roman" w:hAnsi="Calibri" w:cs="Calibri"/>
                <w:b/>
                <w:bCs/>
                <w:color w:val="000000"/>
                <w:sz w:val="24"/>
                <w:szCs w:val="24"/>
              </w:rPr>
              <w:t> </w:t>
            </w:r>
          </w:p>
        </w:tc>
      </w:tr>
      <w:tr w:rsidR="00B2172A" w:rsidRPr="00B2172A" w14:paraId="7841FB65" w14:textId="77777777" w:rsidTr="00B2172A">
        <w:trPr>
          <w:divId w:val="720251280"/>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36D2C2"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TT</w:t>
            </w:r>
          </w:p>
        </w:tc>
        <w:tc>
          <w:tcPr>
            <w:tcW w:w="1808" w:type="dxa"/>
            <w:tcBorders>
              <w:top w:val="nil"/>
              <w:left w:val="nil"/>
              <w:bottom w:val="single" w:sz="4" w:space="0" w:color="auto"/>
              <w:right w:val="single" w:sz="4" w:space="0" w:color="auto"/>
            </w:tcBorders>
            <w:shd w:val="clear" w:color="auto" w:fill="auto"/>
            <w:noWrap/>
            <w:vAlign w:val="center"/>
            <w:hideMark/>
          </w:tcPr>
          <w:p w14:paraId="53405509"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Họ và tên</w:t>
            </w:r>
          </w:p>
        </w:tc>
        <w:tc>
          <w:tcPr>
            <w:tcW w:w="938" w:type="dxa"/>
            <w:tcBorders>
              <w:top w:val="nil"/>
              <w:left w:val="nil"/>
              <w:bottom w:val="single" w:sz="4" w:space="0" w:color="auto"/>
              <w:right w:val="single" w:sz="4" w:space="0" w:color="auto"/>
            </w:tcBorders>
            <w:shd w:val="clear" w:color="auto" w:fill="auto"/>
            <w:vAlign w:val="center"/>
            <w:hideMark/>
          </w:tcPr>
          <w:p w14:paraId="660B1E26"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Giới tính</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53907683"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Chức vụ</w:t>
            </w:r>
          </w:p>
        </w:tc>
        <w:tc>
          <w:tcPr>
            <w:tcW w:w="1200" w:type="dxa"/>
            <w:gridSpan w:val="2"/>
            <w:tcBorders>
              <w:top w:val="nil"/>
              <w:left w:val="nil"/>
              <w:bottom w:val="single" w:sz="4" w:space="0" w:color="auto"/>
              <w:right w:val="single" w:sz="4" w:space="0" w:color="auto"/>
            </w:tcBorders>
            <w:shd w:val="clear" w:color="auto" w:fill="auto"/>
            <w:vAlign w:val="center"/>
            <w:hideMark/>
          </w:tcPr>
          <w:p w14:paraId="681F7034"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Hệ số lương</w:t>
            </w:r>
          </w:p>
        </w:tc>
        <w:tc>
          <w:tcPr>
            <w:tcW w:w="1000" w:type="dxa"/>
            <w:gridSpan w:val="2"/>
            <w:tcBorders>
              <w:top w:val="nil"/>
              <w:left w:val="nil"/>
              <w:bottom w:val="single" w:sz="4" w:space="0" w:color="auto"/>
              <w:right w:val="single" w:sz="4" w:space="0" w:color="auto"/>
            </w:tcBorders>
            <w:shd w:val="clear" w:color="auto" w:fill="auto"/>
            <w:vAlign w:val="center"/>
            <w:hideMark/>
          </w:tcPr>
          <w:p w14:paraId="19207B52"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Hệ số phụ cấp</w:t>
            </w:r>
          </w:p>
        </w:tc>
        <w:tc>
          <w:tcPr>
            <w:tcW w:w="1140" w:type="dxa"/>
            <w:gridSpan w:val="2"/>
            <w:tcBorders>
              <w:top w:val="nil"/>
              <w:left w:val="nil"/>
              <w:bottom w:val="single" w:sz="4" w:space="0" w:color="auto"/>
              <w:right w:val="single" w:sz="4" w:space="0" w:color="auto"/>
            </w:tcBorders>
            <w:shd w:val="clear" w:color="auto" w:fill="auto"/>
            <w:vAlign w:val="center"/>
            <w:hideMark/>
          </w:tcPr>
          <w:p w14:paraId="0E27B902"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Tổng tiền lương</w:t>
            </w:r>
          </w:p>
        </w:tc>
        <w:tc>
          <w:tcPr>
            <w:tcW w:w="800" w:type="dxa"/>
            <w:gridSpan w:val="2"/>
            <w:tcBorders>
              <w:top w:val="nil"/>
              <w:left w:val="nil"/>
              <w:bottom w:val="single" w:sz="4" w:space="0" w:color="auto"/>
              <w:right w:val="single" w:sz="4" w:space="0" w:color="auto"/>
            </w:tcBorders>
            <w:shd w:val="clear" w:color="auto" w:fill="auto"/>
            <w:vAlign w:val="center"/>
            <w:hideMark/>
          </w:tcPr>
          <w:p w14:paraId="24F12864"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xml:space="preserve">Tổng tiền đóng BHXH </w:t>
            </w:r>
          </w:p>
        </w:tc>
        <w:tc>
          <w:tcPr>
            <w:tcW w:w="567" w:type="dxa"/>
            <w:tcBorders>
              <w:top w:val="nil"/>
              <w:left w:val="nil"/>
              <w:bottom w:val="single" w:sz="4" w:space="0" w:color="auto"/>
              <w:right w:val="single" w:sz="4" w:space="0" w:color="auto"/>
            </w:tcBorders>
            <w:shd w:val="clear" w:color="auto" w:fill="auto"/>
            <w:vAlign w:val="bottom"/>
            <w:hideMark/>
          </w:tcPr>
          <w:p w14:paraId="52A753AD"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Tổng tiền lương thực nhận</w:t>
            </w:r>
          </w:p>
        </w:tc>
      </w:tr>
      <w:tr w:rsidR="00B2172A" w:rsidRPr="00B2172A" w14:paraId="52DD5DF2"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65652F2"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1</w:t>
            </w:r>
          </w:p>
        </w:tc>
        <w:tc>
          <w:tcPr>
            <w:tcW w:w="1808" w:type="dxa"/>
            <w:tcBorders>
              <w:top w:val="nil"/>
              <w:left w:val="nil"/>
              <w:bottom w:val="single" w:sz="4" w:space="0" w:color="auto"/>
              <w:right w:val="single" w:sz="4" w:space="0" w:color="auto"/>
            </w:tcBorders>
            <w:shd w:val="clear" w:color="auto" w:fill="auto"/>
            <w:noWrap/>
            <w:vAlign w:val="center"/>
            <w:hideMark/>
          </w:tcPr>
          <w:p w14:paraId="08B8CE22"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Đào Thị Hà</w:t>
            </w:r>
          </w:p>
        </w:tc>
        <w:tc>
          <w:tcPr>
            <w:tcW w:w="938" w:type="dxa"/>
            <w:tcBorders>
              <w:top w:val="nil"/>
              <w:left w:val="nil"/>
              <w:bottom w:val="single" w:sz="4" w:space="0" w:color="auto"/>
              <w:right w:val="single" w:sz="4" w:space="0" w:color="auto"/>
            </w:tcBorders>
            <w:shd w:val="clear" w:color="auto" w:fill="auto"/>
            <w:noWrap/>
            <w:vAlign w:val="center"/>
            <w:hideMark/>
          </w:tcPr>
          <w:p w14:paraId="34C89504"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Nữ</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0E0989CE"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Giám đốc</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1EF86507"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4,65</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A487212"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0,5</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84CDCAE"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07BAC546"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232EBB8A"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0F4431CA"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169EB54"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2</w:t>
            </w:r>
          </w:p>
        </w:tc>
        <w:tc>
          <w:tcPr>
            <w:tcW w:w="1808" w:type="dxa"/>
            <w:tcBorders>
              <w:top w:val="nil"/>
              <w:left w:val="nil"/>
              <w:bottom w:val="single" w:sz="4" w:space="0" w:color="auto"/>
              <w:right w:val="single" w:sz="4" w:space="0" w:color="auto"/>
            </w:tcBorders>
            <w:shd w:val="clear" w:color="auto" w:fill="auto"/>
            <w:noWrap/>
            <w:vAlign w:val="center"/>
            <w:hideMark/>
          </w:tcPr>
          <w:p w14:paraId="2775A3E6"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Nguyễn Văn Ngọc</w:t>
            </w:r>
          </w:p>
        </w:tc>
        <w:tc>
          <w:tcPr>
            <w:tcW w:w="938" w:type="dxa"/>
            <w:tcBorders>
              <w:top w:val="nil"/>
              <w:left w:val="nil"/>
              <w:bottom w:val="single" w:sz="4" w:space="0" w:color="auto"/>
              <w:right w:val="single" w:sz="4" w:space="0" w:color="auto"/>
            </w:tcBorders>
            <w:shd w:val="clear" w:color="auto" w:fill="auto"/>
            <w:noWrap/>
            <w:vAlign w:val="center"/>
            <w:hideMark/>
          </w:tcPr>
          <w:p w14:paraId="671D72BD"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Nam</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6FC7A1BC"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Phó Giám đốc</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5894AAC6"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4,32</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A6842F9"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0,4</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CDE2A83"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211DE8D"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22937D8C"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24953A48"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36C243"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3</w:t>
            </w:r>
          </w:p>
        </w:tc>
        <w:tc>
          <w:tcPr>
            <w:tcW w:w="1808" w:type="dxa"/>
            <w:tcBorders>
              <w:top w:val="nil"/>
              <w:left w:val="nil"/>
              <w:bottom w:val="single" w:sz="4" w:space="0" w:color="auto"/>
              <w:right w:val="single" w:sz="4" w:space="0" w:color="auto"/>
            </w:tcBorders>
            <w:shd w:val="clear" w:color="auto" w:fill="auto"/>
            <w:noWrap/>
            <w:vAlign w:val="center"/>
            <w:hideMark/>
          </w:tcPr>
          <w:p w14:paraId="3DC760CD"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Phùng Quốc Chung</w:t>
            </w:r>
          </w:p>
        </w:tc>
        <w:tc>
          <w:tcPr>
            <w:tcW w:w="938" w:type="dxa"/>
            <w:tcBorders>
              <w:top w:val="nil"/>
              <w:left w:val="nil"/>
              <w:bottom w:val="single" w:sz="4" w:space="0" w:color="auto"/>
              <w:right w:val="single" w:sz="4" w:space="0" w:color="auto"/>
            </w:tcBorders>
            <w:shd w:val="clear" w:color="auto" w:fill="auto"/>
            <w:noWrap/>
            <w:vAlign w:val="center"/>
            <w:hideMark/>
          </w:tcPr>
          <w:p w14:paraId="24D977DC"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Nam</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45D7EF2A"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Trưởng phòng</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07FEF999"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3,99</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BBA262A"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0,3</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0F571352"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A8CE02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297FBD7D"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204F25C3"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E995C8"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4</w:t>
            </w:r>
          </w:p>
        </w:tc>
        <w:tc>
          <w:tcPr>
            <w:tcW w:w="1808" w:type="dxa"/>
            <w:tcBorders>
              <w:top w:val="nil"/>
              <w:left w:val="nil"/>
              <w:bottom w:val="single" w:sz="4" w:space="0" w:color="auto"/>
              <w:right w:val="single" w:sz="4" w:space="0" w:color="auto"/>
            </w:tcBorders>
            <w:shd w:val="clear" w:color="auto" w:fill="auto"/>
            <w:noWrap/>
            <w:vAlign w:val="center"/>
            <w:hideMark/>
          </w:tcPr>
          <w:p w14:paraId="1B23C0EC"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Hoàng Văn Tường</w:t>
            </w:r>
          </w:p>
        </w:tc>
        <w:tc>
          <w:tcPr>
            <w:tcW w:w="938" w:type="dxa"/>
            <w:tcBorders>
              <w:top w:val="nil"/>
              <w:left w:val="nil"/>
              <w:bottom w:val="single" w:sz="4" w:space="0" w:color="auto"/>
              <w:right w:val="single" w:sz="4" w:space="0" w:color="auto"/>
            </w:tcBorders>
            <w:shd w:val="clear" w:color="auto" w:fill="auto"/>
            <w:noWrap/>
            <w:vAlign w:val="center"/>
            <w:hideMark/>
          </w:tcPr>
          <w:p w14:paraId="45ACD81A"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Nam</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12EB4A6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Trưởng phòng</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6791BC36"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3,99</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CEE544F"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0,3</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E253BBB"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35715764"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583264BA"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5380200C"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7687CCA"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5</w:t>
            </w:r>
          </w:p>
        </w:tc>
        <w:tc>
          <w:tcPr>
            <w:tcW w:w="1808" w:type="dxa"/>
            <w:tcBorders>
              <w:top w:val="nil"/>
              <w:left w:val="nil"/>
              <w:bottom w:val="single" w:sz="4" w:space="0" w:color="auto"/>
              <w:right w:val="single" w:sz="4" w:space="0" w:color="auto"/>
            </w:tcBorders>
            <w:shd w:val="clear" w:color="auto" w:fill="auto"/>
            <w:noWrap/>
            <w:vAlign w:val="center"/>
            <w:hideMark/>
          </w:tcPr>
          <w:p w14:paraId="1E8807C8"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Nguyễn Minh Vương</w:t>
            </w:r>
          </w:p>
        </w:tc>
        <w:tc>
          <w:tcPr>
            <w:tcW w:w="938" w:type="dxa"/>
            <w:tcBorders>
              <w:top w:val="nil"/>
              <w:left w:val="nil"/>
              <w:bottom w:val="single" w:sz="4" w:space="0" w:color="auto"/>
              <w:right w:val="single" w:sz="4" w:space="0" w:color="auto"/>
            </w:tcBorders>
            <w:shd w:val="clear" w:color="auto" w:fill="auto"/>
            <w:noWrap/>
            <w:vAlign w:val="center"/>
            <w:hideMark/>
          </w:tcPr>
          <w:p w14:paraId="639F588C"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Nam</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7314EB57"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Phó phòng</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04956BCF"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3,33</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35599C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0,2</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5F915E6"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FC9F1CC"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14DDF6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278BB4A5"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5A5E06"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6</w:t>
            </w:r>
          </w:p>
        </w:tc>
        <w:tc>
          <w:tcPr>
            <w:tcW w:w="1808" w:type="dxa"/>
            <w:tcBorders>
              <w:top w:val="nil"/>
              <w:left w:val="nil"/>
              <w:bottom w:val="single" w:sz="4" w:space="0" w:color="auto"/>
              <w:right w:val="single" w:sz="4" w:space="0" w:color="auto"/>
            </w:tcBorders>
            <w:shd w:val="clear" w:color="auto" w:fill="auto"/>
            <w:noWrap/>
            <w:vAlign w:val="center"/>
            <w:hideMark/>
          </w:tcPr>
          <w:p w14:paraId="26D5FB13"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Hà Bảo Chung</w:t>
            </w:r>
          </w:p>
        </w:tc>
        <w:tc>
          <w:tcPr>
            <w:tcW w:w="938" w:type="dxa"/>
            <w:tcBorders>
              <w:top w:val="nil"/>
              <w:left w:val="nil"/>
              <w:bottom w:val="single" w:sz="4" w:space="0" w:color="auto"/>
              <w:right w:val="single" w:sz="4" w:space="0" w:color="auto"/>
            </w:tcBorders>
            <w:shd w:val="clear" w:color="auto" w:fill="auto"/>
            <w:noWrap/>
            <w:vAlign w:val="center"/>
            <w:hideMark/>
          </w:tcPr>
          <w:p w14:paraId="7A0DDB2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Nữ</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009D131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Phó phòng</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24F1AAD4"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3,99</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633423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0,2</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77FE3A0"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04C56BA"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6BA80319"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48FE9774"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59DDA69"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7</w:t>
            </w:r>
          </w:p>
        </w:tc>
        <w:tc>
          <w:tcPr>
            <w:tcW w:w="1808" w:type="dxa"/>
            <w:tcBorders>
              <w:top w:val="nil"/>
              <w:left w:val="nil"/>
              <w:bottom w:val="single" w:sz="4" w:space="0" w:color="auto"/>
              <w:right w:val="single" w:sz="4" w:space="0" w:color="auto"/>
            </w:tcBorders>
            <w:shd w:val="clear" w:color="auto" w:fill="auto"/>
            <w:noWrap/>
            <w:vAlign w:val="center"/>
            <w:hideMark/>
          </w:tcPr>
          <w:p w14:paraId="03D0B807"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Nguyễn Thị Thơ</w:t>
            </w:r>
          </w:p>
        </w:tc>
        <w:tc>
          <w:tcPr>
            <w:tcW w:w="938" w:type="dxa"/>
            <w:tcBorders>
              <w:top w:val="nil"/>
              <w:left w:val="nil"/>
              <w:bottom w:val="single" w:sz="4" w:space="0" w:color="auto"/>
              <w:right w:val="single" w:sz="4" w:space="0" w:color="auto"/>
            </w:tcBorders>
            <w:shd w:val="clear" w:color="auto" w:fill="auto"/>
            <w:noWrap/>
            <w:vAlign w:val="center"/>
            <w:hideMark/>
          </w:tcPr>
          <w:p w14:paraId="79309BC3"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Nữ</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58D4830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Kế toán</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6BB3485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3</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7EAC5D6"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0,1</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64B47E61"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B612EB2"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5A494C3D"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37BEB2A6"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050811"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8</w:t>
            </w:r>
          </w:p>
        </w:tc>
        <w:tc>
          <w:tcPr>
            <w:tcW w:w="1808" w:type="dxa"/>
            <w:tcBorders>
              <w:top w:val="nil"/>
              <w:left w:val="nil"/>
              <w:bottom w:val="single" w:sz="4" w:space="0" w:color="auto"/>
              <w:right w:val="single" w:sz="4" w:space="0" w:color="auto"/>
            </w:tcBorders>
            <w:shd w:val="clear" w:color="auto" w:fill="auto"/>
            <w:noWrap/>
            <w:vAlign w:val="center"/>
            <w:hideMark/>
          </w:tcPr>
          <w:p w14:paraId="5E136697"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Lương Kim Minh</w:t>
            </w:r>
          </w:p>
        </w:tc>
        <w:tc>
          <w:tcPr>
            <w:tcW w:w="938" w:type="dxa"/>
            <w:tcBorders>
              <w:top w:val="nil"/>
              <w:left w:val="nil"/>
              <w:bottom w:val="single" w:sz="4" w:space="0" w:color="auto"/>
              <w:right w:val="single" w:sz="4" w:space="0" w:color="auto"/>
            </w:tcBorders>
            <w:shd w:val="clear" w:color="auto" w:fill="auto"/>
            <w:noWrap/>
            <w:vAlign w:val="center"/>
            <w:hideMark/>
          </w:tcPr>
          <w:p w14:paraId="295396B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Nam</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06C96E28"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Chuyên viên</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7893A42F"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3,99</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30E8CFE"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7043D818"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75C5F92A"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46F4C88D"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49D4ADAD"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9D85396"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9</w:t>
            </w:r>
          </w:p>
        </w:tc>
        <w:tc>
          <w:tcPr>
            <w:tcW w:w="1808" w:type="dxa"/>
            <w:tcBorders>
              <w:top w:val="nil"/>
              <w:left w:val="nil"/>
              <w:bottom w:val="single" w:sz="4" w:space="0" w:color="auto"/>
              <w:right w:val="single" w:sz="4" w:space="0" w:color="auto"/>
            </w:tcBorders>
            <w:shd w:val="clear" w:color="auto" w:fill="auto"/>
            <w:noWrap/>
            <w:vAlign w:val="center"/>
            <w:hideMark/>
          </w:tcPr>
          <w:p w14:paraId="6B0B6DB1"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Hoàng Minh Khánh</w:t>
            </w:r>
          </w:p>
        </w:tc>
        <w:tc>
          <w:tcPr>
            <w:tcW w:w="938" w:type="dxa"/>
            <w:tcBorders>
              <w:top w:val="nil"/>
              <w:left w:val="nil"/>
              <w:bottom w:val="single" w:sz="4" w:space="0" w:color="auto"/>
              <w:right w:val="single" w:sz="4" w:space="0" w:color="auto"/>
            </w:tcBorders>
            <w:shd w:val="clear" w:color="auto" w:fill="auto"/>
            <w:noWrap/>
            <w:vAlign w:val="center"/>
            <w:hideMark/>
          </w:tcPr>
          <w:p w14:paraId="307C1517"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Nam</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2341DB83"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Chuyên viên</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308F075C"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2,67</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A1A14EF"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55A1FDB9"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28F876F"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174B9660"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65F0C2BF"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F17A6A7"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10</w:t>
            </w:r>
          </w:p>
        </w:tc>
        <w:tc>
          <w:tcPr>
            <w:tcW w:w="1808" w:type="dxa"/>
            <w:tcBorders>
              <w:top w:val="nil"/>
              <w:left w:val="nil"/>
              <w:bottom w:val="single" w:sz="4" w:space="0" w:color="auto"/>
              <w:right w:val="single" w:sz="4" w:space="0" w:color="auto"/>
            </w:tcBorders>
            <w:shd w:val="clear" w:color="auto" w:fill="auto"/>
            <w:noWrap/>
            <w:vAlign w:val="center"/>
            <w:hideMark/>
          </w:tcPr>
          <w:p w14:paraId="4961489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Hoàng Thị Vinh</w:t>
            </w:r>
          </w:p>
        </w:tc>
        <w:tc>
          <w:tcPr>
            <w:tcW w:w="938" w:type="dxa"/>
            <w:tcBorders>
              <w:top w:val="nil"/>
              <w:left w:val="nil"/>
              <w:bottom w:val="single" w:sz="4" w:space="0" w:color="auto"/>
              <w:right w:val="single" w:sz="4" w:space="0" w:color="auto"/>
            </w:tcBorders>
            <w:shd w:val="clear" w:color="auto" w:fill="auto"/>
            <w:noWrap/>
            <w:vAlign w:val="center"/>
            <w:hideMark/>
          </w:tcPr>
          <w:p w14:paraId="342A55F8"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Nữ</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5730DCC4"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Chuyên viên</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08922499"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3,33</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992A971"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3A7B462B"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63FAB9A"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3A6ED76"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03C0C0CA" w14:textId="77777777" w:rsidTr="00B2172A">
        <w:trPr>
          <w:divId w:val="720251280"/>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06C1564"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11</w:t>
            </w:r>
          </w:p>
        </w:tc>
        <w:tc>
          <w:tcPr>
            <w:tcW w:w="1808" w:type="dxa"/>
            <w:tcBorders>
              <w:top w:val="nil"/>
              <w:left w:val="nil"/>
              <w:bottom w:val="single" w:sz="4" w:space="0" w:color="auto"/>
              <w:right w:val="single" w:sz="4" w:space="0" w:color="auto"/>
            </w:tcBorders>
            <w:shd w:val="clear" w:color="auto" w:fill="auto"/>
            <w:noWrap/>
            <w:vAlign w:val="center"/>
            <w:hideMark/>
          </w:tcPr>
          <w:p w14:paraId="2D7D8EC5"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Lê Thị Vân</w:t>
            </w:r>
          </w:p>
        </w:tc>
        <w:tc>
          <w:tcPr>
            <w:tcW w:w="938" w:type="dxa"/>
            <w:tcBorders>
              <w:top w:val="nil"/>
              <w:left w:val="nil"/>
              <w:bottom w:val="single" w:sz="4" w:space="0" w:color="auto"/>
              <w:right w:val="single" w:sz="4" w:space="0" w:color="auto"/>
            </w:tcBorders>
            <w:shd w:val="clear" w:color="auto" w:fill="auto"/>
            <w:noWrap/>
            <w:vAlign w:val="center"/>
            <w:hideMark/>
          </w:tcPr>
          <w:p w14:paraId="44DAF58E"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Nữ</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1F0B2832"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Chuyên viên</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0A11D751"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3,99</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97DE709" w14:textId="77777777" w:rsidR="00B2172A" w:rsidRPr="00B2172A" w:rsidRDefault="00B2172A" w:rsidP="00B2172A">
            <w:pPr>
              <w:jc w:val="cente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1140" w:type="dxa"/>
            <w:gridSpan w:val="2"/>
            <w:tcBorders>
              <w:top w:val="nil"/>
              <w:left w:val="nil"/>
              <w:bottom w:val="single" w:sz="4" w:space="0" w:color="auto"/>
              <w:right w:val="single" w:sz="4" w:space="0" w:color="auto"/>
            </w:tcBorders>
            <w:shd w:val="clear" w:color="auto" w:fill="auto"/>
            <w:noWrap/>
            <w:vAlign w:val="center"/>
            <w:hideMark/>
          </w:tcPr>
          <w:p w14:paraId="1E152F58"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DC60C1A"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21CAFFB7"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r>
      <w:tr w:rsidR="00B2172A" w:rsidRPr="00B2172A" w14:paraId="5368BB25" w14:textId="77777777" w:rsidTr="00B2172A">
        <w:trPr>
          <w:divId w:val="720251280"/>
          <w:trHeight w:val="315"/>
        </w:trPr>
        <w:tc>
          <w:tcPr>
            <w:tcW w:w="460" w:type="dxa"/>
            <w:tcBorders>
              <w:top w:val="nil"/>
              <w:left w:val="nil"/>
              <w:bottom w:val="nil"/>
              <w:right w:val="nil"/>
            </w:tcBorders>
            <w:shd w:val="clear" w:color="auto" w:fill="auto"/>
            <w:noWrap/>
            <w:vAlign w:val="center"/>
            <w:hideMark/>
          </w:tcPr>
          <w:p w14:paraId="14B0A66E" w14:textId="77777777" w:rsidR="00B2172A" w:rsidRPr="00B2172A" w:rsidRDefault="00B2172A" w:rsidP="00B2172A">
            <w:pPr>
              <w:rPr>
                <w:rFonts w:ascii="Calibri" w:eastAsia="Times New Roman" w:hAnsi="Calibri" w:cs="Calibri"/>
                <w:color w:val="000000"/>
                <w:sz w:val="24"/>
                <w:szCs w:val="24"/>
              </w:rPr>
            </w:pPr>
          </w:p>
        </w:tc>
        <w:tc>
          <w:tcPr>
            <w:tcW w:w="1808" w:type="dxa"/>
            <w:tcBorders>
              <w:top w:val="nil"/>
              <w:left w:val="nil"/>
              <w:bottom w:val="nil"/>
              <w:right w:val="nil"/>
            </w:tcBorders>
            <w:shd w:val="clear" w:color="auto" w:fill="auto"/>
            <w:noWrap/>
            <w:vAlign w:val="center"/>
            <w:hideMark/>
          </w:tcPr>
          <w:p w14:paraId="57ED8168" w14:textId="77777777" w:rsidR="00B2172A" w:rsidRPr="00B2172A" w:rsidRDefault="00B2172A" w:rsidP="00B2172A">
            <w:pPr>
              <w:rPr>
                <w:rFonts w:eastAsia="Times New Roman" w:cs="Times New Roman"/>
                <w:sz w:val="20"/>
                <w:szCs w:val="20"/>
              </w:rPr>
            </w:pPr>
          </w:p>
        </w:tc>
        <w:tc>
          <w:tcPr>
            <w:tcW w:w="938" w:type="dxa"/>
            <w:tcBorders>
              <w:top w:val="nil"/>
              <w:left w:val="nil"/>
              <w:bottom w:val="nil"/>
              <w:right w:val="nil"/>
            </w:tcBorders>
            <w:shd w:val="clear" w:color="auto" w:fill="auto"/>
            <w:noWrap/>
            <w:vAlign w:val="center"/>
            <w:hideMark/>
          </w:tcPr>
          <w:p w14:paraId="4D8A5C81" w14:textId="77777777" w:rsidR="00B2172A" w:rsidRPr="00B2172A" w:rsidRDefault="00B2172A" w:rsidP="00B2172A">
            <w:pPr>
              <w:rPr>
                <w:rFonts w:eastAsia="Times New Roman" w:cs="Times New Roman"/>
                <w:sz w:val="20"/>
                <w:szCs w:val="20"/>
              </w:rPr>
            </w:pPr>
          </w:p>
        </w:tc>
        <w:tc>
          <w:tcPr>
            <w:tcW w:w="1868" w:type="dxa"/>
            <w:gridSpan w:val="2"/>
            <w:tcBorders>
              <w:top w:val="nil"/>
              <w:left w:val="nil"/>
              <w:bottom w:val="nil"/>
              <w:right w:val="nil"/>
            </w:tcBorders>
            <w:shd w:val="clear" w:color="auto" w:fill="auto"/>
            <w:noWrap/>
            <w:vAlign w:val="center"/>
            <w:hideMark/>
          </w:tcPr>
          <w:p w14:paraId="500BA604" w14:textId="77777777" w:rsidR="00B2172A" w:rsidRPr="00B2172A" w:rsidRDefault="00B2172A" w:rsidP="00B2172A">
            <w:pPr>
              <w:rPr>
                <w:rFonts w:eastAsia="Times New Roman" w:cs="Times New Roman"/>
                <w:sz w:val="20"/>
                <w:szCs w:val="20"/>
              </w:rPr>
            </w:pPr>
          </w:p>
        </w:tc>
        <w:tc>
          <w:tcPr>
            <w:tcW w:w="1200" w:type="dxa"/>
            <w:gridSpan w:val="2"/>
            <w:tcBorders>
              <w:top w:val="nil"/>
              <w:left w:val="nil"/>
              <w:bottom w:val="nil"/>
              <w:right w:val="nil"/>
            </w:tcBorders>
            <w:shd w:val="clear" w:color="auto" w:fill="auto"/>
            <w:noWrap/>
            <w:vAlign w:val="center"/>
            <w:hideMark/>
          </w:tcPr>
          <w:p w14:paraId="69ECC988" w14:textId="77777777" w:rsidR="00B2172A" w:rsidRPr="00B2172A" w:rsidRDefault="00B2172A" w:rsidP="00B2172A">
            <w:pPr>
              <w:rPr>
                <w:rFonts w:eastAsia="Times New Roman" w:cs="Times New Roman"/>
                <w:sz w:val="20"/>
                <w:szCs w:val="20"/>
              </w:rPr>
            </w:pPr>
          </w:p>
        </w:tc>
        <w:tc>
          <w:tcPr>
            <w:tcW w:w="1000" w:type="dxa"/>
            <w:gridSpan w:val="2"/>
            <w:tcBorders>
              <w:top w:val="nil"/>
              <w:left w:val="nil"/>
              <w:bottom w:val="nil"/>
              <w:right w:val="nil"/>
            </w:tcBorders>
            <w:shd w:val="clear" w:color="auto" w:fill="auto"/>
            <w:noWrap/>
            <w:vAlign w:val="center"/>
            <w:hideMark/>
          </w:tcPr>
          <w:p w14:paraId="3BFC5DB1" w14:textId="77777777" w:rsidR="00B2172A" w:rsidRPr="00B2172A" w:rsidRDefault="00B2172A" w:rsidP="00B2172A">
            <w:pPr>
              <w:rPr>
                <w:rFonts w:eastAsia="Times New Roman" w:cs="Times New Roman"/>
                <w:sz w:val="20"/>
                <w:szCs w:val="20"/>
              </w:rPr>
            </w:pPr>
          </w:p>
        </w:tc>
        <w:tc>
          <w:tcPr>
            <w:tcW w:w="1140" w:type="dxa"/>
            <w:gridSpan w:val="2"/>
            <w:tcBorders>
              <w:top w:val="nil"/>
              <w:left w:val="nil"/>
              <w:bottom w:val="nil"/>
              <w:right w:val="nil"/>
            </w:tcBorders>
            <w:shd w:val="clear" w:color="auto" w:fill="auto"/>
            <w:noWrap/>
            <w:vAlign w:val="center"/>
            <w:hideMark/>
          </w:tcPr>
          <w:p w14:paraId="5BA32FBB" w14:textId="77777777" w:rsidR="00B2172A" w:rsidRPr="00B2172A" w:rsidRDefault="00B2172A" w:rsidP="00B2172A">
            <w:pPr>
              <w:rPr>
                <w:rFonts w:eastAsia="Times New Roman" w:cs="Times New Roman"/>
                <w:sz w:val="20"/>
                <w:szCs w:val="20"/>
              </w:rPr>
            </w:pPr>
          </w:p>
        </w:tc>
        <w:tc>
          <w:tcPr>
            <w:tcW w:w="800" w:type="dxa"/>
            <w:gridSpan w:val="2"/>
            <w:tcBorders>
              <w:top w:val="nil"/>
              <w:left w:val="nil"/>
              <w:bottom w:val="nil"/>
              <w:right w:val="nil"/>
            </w:tcBorders>
            <w:shd w:val="clear" w:color="auto" w:fill="auto"/>
            <w:noWrap/>
            <w:vAlign w:val="center"/>
            <w:hideMark/>
          </w:tcPr>
          <w:p w14:paraId="1E6B105F" w14:textId="77777777" w:rsidR="00B2172A" w:rsidRPr="00B2172A" w:rsidRDefault="00B2172A" w:rsidP="00B2172A">
            <w:pP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C5FD485" w14:textId="77777777" w:rsidR="00B2172A" w:rsidRPr="00B2172A" w:rsidRDefault="00B2172A" w:rsidP="00B2172A">
            <w:pPr>
              <w:rPr>
                <w:rFonts w:eastAsia="Times New Roman" w:cs="Times New Roman"/>
                <w:sz w:val="20"/>
                <w:szCs w:val="20"/>
              </w:rPr>
            </w:pPr>
          </w:p>
        </w:tc>
      </w:tr>
      <w:tr w:rsidR="00B2172A" w:rsidRPr="00B2172A" w14:paraId="0A5F3AE2" w14:textId="77777777" w:rsidTr="00B2172A">
        <w:trPr>
          <w:divId w:val="720251280"/>
          <w:trHeight w:val="315"/>
        </w:trPr>
        <w:tc>
          <w:tcPr>
            <w:tcW w:w="460" w:type="dxa"/>
            <w:tcBorders>
              <w:top w:val="nil"/>
              <w:left w:val="nil"/>
              <w:bottom w:val="nil"/>
              <w:right w:val="nil"/>
            </w:tcBorders>
            <w:shd w:val="clear" w:color="auto" w:fill="auto"/>
            <w:noWrap/>
            <w:vAlign w:val="bottom"/>
            <w:hideMark/>
          </w:tcPr>
          <w:p w14:paraId="73E0698F" w14:textId="77777777" w:rsidR="00B2172A" w:rsidRPr="00B2172A" w:rsidRDefault="00B2172A" w:rsidP="00B2172A">
            <w:pPr>
              <w:rPr>
                <w:rFonts w:eastAsia="Times New Roman" w:cs="Times New Roman"/>
                <w:sz w:val="20"/>
                <w:szCs w:val="20"/>
              </w:rPr>
            </w:pPr>
          </w:p>
        </w:tc>
        <w:tc>
          <w:tcPr>
            <w:tcW w:w="27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3E7B1B"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 xml:space="preserve">Tổng số cán bộ viên chức là Nam </w:t>
            </w:r>
          </w:p>
        </w:tc>
        <w:tc>
          <w:tcPr>
            <w:tcW w:w="18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055A82" w14:textId="77777777" w:rsidR="00B2172A" w:rsidRPr="00B2172A" w:rsidRDefault="00B2172A" w:rsidP="00B2172A">
            <w:pPr>
              <w:jc w:val="right"/>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1200" w:type="dxa"/>
            <w:gridSpan w:val="2"/>
            <w:tcBorders>
              <w:top w:val="nil"/>
              <w:left w:val="nil"/>
              <w:bottom w:val="nil"/>
              <w:right w:val="nil"/>
            </w:tcBorders>
            <w:shd w:val="clear" w:color="auto" w:fill="auto"/>
            <w:noWrap/>
            <w:vAlign w:val="center"/>
            <w:hideMark/>
          </w:tcPr>
          <w:p w14:paraId="5B6DDA56" w14:textId="77777777" w:rsidR="00B2172A" w:rsidRPr="00B2172A" w:rsidRDefault="00B2172A" w:rsidP="00B2172A">
            <w:pPr>
              <w:jc w:val="right"/>
              <w:rPr>
                <w:rFonts w:ascii="Calibri" w:eastAsia="Times New Roman" w:hAnsi="Calibri" w:cs="Calibri"/>
                <w:color w:val="000000"/>
                <w:sz w:val="24"/>
                <w:szCs w:val="24"/>
              </w:rPr>
            </w:pPr>
          </w:p>
        </w:tc>
        <w:tc>
          <w:tcPr>
            <w:tcW w:w="1000" w:type="dxa"/>
            <w:gridSpan w:val="2"/>
            <w:tcBorders>
              <w:top w:val="nil"/>
              <w:left w:val="nil"/>
              <w:bottom w:val="nil"/>
              <w:right w:val="nil"/>
            </w:tcBorders>
            <w:shd w:val="clear" w:color="auto" w:fill="auto"/>
            <w:noWrap/>
            <w:vAlign w:val="bottom"/>
            <w:hideMark/>
          </w:tcPr>
          <w:p w14:paraId="205DED0F" w14:textId="77777777" w:rsidR="00B2172A" w:rsidRPr="00B2172A" w:rsidRDefault="00B2172A" w:rsidP="00B2172A">
            <w:pPr>
              <w:rPr>
                <w:rFonts w:eastAsia="Times New Roman" w:cs="Times New Roman"/>
                <w:sz w:val="20"/>
                <w:szCs w:val="20"/>
              </w:rPr>
            </w:pPr>
          </w:p>
        </w:tc>
        <w:tc>
          <w:tcPr>
            <w:tcW w:w="1140" w:type="dxa"/>
            <w:gridSpan w:val="2"/>
            <w:tcBorders>
              <w:top w:val="nil"/>
              <w:left w:val="nil"/>
              <w:bottom w:val="nil"/>
              <w:right w:val="nil"/>
            </w:tcBorders>
            <w:shd w:val="clear" w:color="auto" w:fill="auto"/>
            <w:noWrap/>
            <w:vAlign w:val="bottom"/>
            <w:hideMark/>
          </w:tcPr>
          <w:p w14:paraId="4E5C2DCB" w14:textId="77777777" w:rsidR="00B2172A" w:rsidRPr="00B2172A" w:rsidRDefault="00B2172A" w:rsidP="00B2172A">
            <w:pPr>
              <w:rPr>
                <w:rFonts w:eastAsia="Times New Roman" w:cs="Times New Roman"/>
                <w:sz w:val="20"/>
                <w:szCs w:val="20"/>
              </w:rPr>
            </w:pPr>
          </w:p>
        </w:tc>
        <w:tc>
          <w:tcPr>
            <w:tcW w:w="786" w:type="dxa"/>
            <w:tcBorders>
              <w:top w:val="nil"/>
              <w:left w:val="nil"/>
              <w:bottom w:val="nil"/>
              <w:right w:val="nil"/>
            </w:tcBorders>
            <w:shd w:val="clear" w:color="auto" w:fill="auto"/>
            <w:noWrap/>
            <w:vAlign w:val="bottom"/>
            <w:hideMark/>
          </w:tcPr>
          <w:p w14:paraId="41559A50" w14:textId="77777777" w:rsidR="00B2172A" w:rsidRPr="00B2172A" w:rsidRDefault="00B2172A" w:rsidP="00B2172A">
            <w:pP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C0DD98A" w14:textId="77777777" w:rsidR="00B2172A" w:rsidRPr="00B2172A" w:rsidRDefault="00B2172A" w:rsidP="00B2172A">
            <w:pPr>
              <w:rPr>
                <w:rFonts w:eastAsia="Times New Roman" w:cs="Times New Roman"/>
                <w:sz w:val="20"/>
                <w:szCs w:val="20"/>
              </w:rPr>
            </w:pPr>
          </w:p>
        </w:tc>
      </w:tr>
      <w:tr w:rsidR="00B2172A" w:rsidRPr="00B2172A" w14:paraId="25F03998" w14:textId="77777777" w:rsidTr="00B2172A">
        <w:trPr>
          <w:divId w:val="720251280"/>
          <w:trHeight w:val="315"/>
        </w:trPr>
        <w:tc>
          <w:tcPr>
            <w:tcW w:w="460" w:type="dxa"/>
            <w:tcBorders>
              <w:top w:val="nil"/>
              <w:left w:val="nil"/>
              <w:bottom w:val="nil"/>
              <w:right w:val="nil"/>
            </w:tcBorders>
            <w:shd w:val="clear" w:color="auto" w:fill="auto"/>
            <w:noWrap/>
            <w:vAlign w:val="bottom"/>
            <w:hideMark/>
          </w:tcPr>
          <w:p w14:paraId="0262A8FA" w14:textId="77777777" w:rsidR="00B2172A" w:rsidRPr="00B2172A" w:rsidRDefault="00B2172A" w:rsidP="00B2172A">
            <w:pPr>
              <w:rPr>
                <w:rFonts w:eastAsia="Times New Roman" w:cs="Times New Roman"/>
                <w:sz w:val="20"/>
                <w:szCs w:val="20"/>
              </w:rPr>
            </w:pPr>
          </w:p>
        </w:tc>
        <w:tc>
          <w:tcPr>
            <w:tcW w:w="27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F92D21" w14:textId="77777777" w:rsidR="00B2172A" w:rsidRPr="00B2172A" w:rsidRDefault="00B2172A" w:rsidP="00B2172A">
            <w:pPr>
              <w:rPr>
                <w:rFonts w:ascii="Calibri" w:eastAsia="Times New Roman" w:hAnsi="Calibri" w:cs="Calibri"/>
                <w:color w:val="000000"/>
                <w:sz w:val="24"/>
                <w:szCs w:val="24"/>
              </w:rPr>
            </w:pPr>
            <w:r w:rsidRPr="00B2172A">
              <w:rPr>
                <w:rFonts w:ascii="Calibri" w:eastAsia="Times New Roman" w:hAnsi="Calibri" w:cs="Calibri"/>
                <w:color w:val="000000"/>
                <w:sz w:val="24"/>
                <w:szCs w:val="24"/>
              </w:rPr>
              <w:t>Tổng số cán bộ viên chức là Nữ</w:t>
            </w:r>
          </w:p>
        </w:tc>
        <w:tc>
          <w:tcPr>
            <w:tcW w:w="1868" w:type="dxa"/>
            <w:gridSpan w:val="2"/>
            <w:tcBorders>
              <w:top w:val="nil"/>
              <w:left w:val="nil"/>
              <w:bottom w:val="single" w:sz="4" w:space="0" w:color="auto"/>
              <w:right w:val="single" w:sz="4" w:space="0" w:color="auto"/>
            </w:tcBorders>
            <w:shd w:val="clear" w:color="auto" w:fill="auto"/>
            <w:noWrap/>
            <w:vAlign w:val="center"/>
            <w:hideMark/>
          </w:tcPr>
          <w:p w14:paraId="7B450834" w14:textId="77777777" w:rsidR="00B2172A" w:rsidRPr="00B2172A" w:rsidRDefault="00B2172A" w:rsidP="00B2172A">
            <w:pPr>
              <w:jc w:val="right"/>
              <w:rPr>
                <w:rFonts w:ascii="Calibri" w:eastAsia="Times New Roman" w:hAnsi="Calibri" w:cs="Calibri"/>
                <w:color w:val="000000"/>
                <w:sz w:val="24"/>
                <w:szCs w:val="24"/>
              </w:rPr>
            </w:pPr>
            <w:r w:rsidRPr="00B2172A">
              <w:rPr>
                <w:rFonts w:ascii="Calibri" w:eastAsia="Times New Roman" w:hAnsi="Calibri" w:cs="Calibri"/>
                <w:color w:val="000000"/>
                <w:sz w:val="24"/>
                <w:szCs w:val="24"/>
              </w:rPr>
              <w:t> </w:t>
            </w:r>
          </w:p>
        </w:tc>
        <w:tc>
          <w:tcPr>
            <w:tcW w:w="1200" w:type="dxa"/>
            <w:gridSpan w:val="2"/>
            <w:tcBorders>
              <w:top w:val="nil"/>
              <w:left w:val="nil"/>
              <w:bottom w:val="nil"/>
              <w:right w:val="nil"/>
            </w:tcBorders>
            <w:shd w:val="clear" w:color="auto" w:fill="auto"/>
            <w:noWrap/>
            <w:vAlign w:val="center"/>
            <w:hideMark/>
          </w:tcPr>
          <w:p w14:paraId="2258B318" w14:textId="77777777" w:rsidR="00B2172A" w:rsidRPr="00B2172A" w:rsidRDefault="00B2172A" w:rsidP="00B2172A">
            <w:pPr>
              <w:jc w:val="right"/>
              <w:rPr>
                <w:rFonts w:ascii="Calibri" w:eastAsia="Times New Roman" w:hAnsi="Calibri" w:cs="Calibri"/>
                <w:color w:val="000000"/>
                <w:sz w:val="24"/>
                <w:szCs w:val="24"/>
              </w:rPr>
            </w:pPr>
          </w:p>
        </w:tc>
        <w:tc>
          <w:tcPr>
            <w:tcW w:w="1000" w:type="dxa"/>
            <w:gridSpan w:val="2"/>
            <w:tcBorders>
              <w:top w:val="nil"/>
              <w:left w:val="nil"/>
              <w:bottom w:val="nil"/>
              <w:right w:val="nil"/>
            </w:tcBorders>
            <w:shd w:val="clear" w:color="auto" w:fill="auto"/>
            <w:noWrap/>
            <w:vAlign w:val="bottom"/>
            <w:hideMark/>
          </w:tcPr>
          <w:p w14:paraId="3FDB7177" w14:textId="77777777" w:rsidR="00B2172A" w:rsidRPr="00B2172A" w:rsidRDefault="00B2172A" w:rsidP="00B2172A">
            <w:pPr>
              <w:rPr>
                <w:rFonts w:eastAsia="Times New Roman" w:cs="Times New Roman"/>
                <w:sz w:val="20"/>
                <w:szCs w:val="20"/>
              </w:rPr>
            </w:pPr>
          </w:p>
        </w:tc>
        <w:tc>
          <w:tcPr>
            <w:tcW w:w="1140" w:type="dxa"/>
            <w:gridSpan w:val="2"/>
            <w:tcBorders>
              <w:top w:val="nil"/>
              <w:left w:val="nil"/>
              <w:bottom w:val="nil"/>
              <w:right w:val="nil"/>
            </w:tcBorders>
            <w:shd w:val="clear" w:color="auto" w:fill="auto"/>
            <w:noWrap/>
            <w:vAlign w:val="bottom"/>
            <w:hideMark/>
          </w:tcPr>
          <w:p w14:paraId="609CC296" w14:textId="77777777" w:rsidR="00B2172A" w:rsidRPr="00B2172A" w:rsidRDefault="00B2172A" w:rsidP="00B2172A">
            <w:pPr>
              <w:rPr>
                <w:rFonts w:eastAsia="Times New Roman" w:cs="Times New Roman"/>
                <w:sz w:val="20"/>
                <w:szCs w:val="20"/>
              </w:rPr>
            </w:pPr>
          </w:p>
        </w:tc>
        <w:tc>
          <w:tcPr>
            <w:tcW w:w="786" w:type="dxa"/>
            <w:tcBorders>
              <w:top w:val="nil"/>
              <w:left w:val="nil"/>
              <w:bottom w:val="nil"/>
              <w:right w:val="nil"/>
            </w:tcBorders>
            <w:shd w:val="clear" w:color="auto" w:fill="auto"/>
            <w:noWrap/>
            <w:vAlign w:val="bottom"/>
            <w:hideMark/>
          </w:tcPr>
          <w:p w14:paraId="78E1E4F5" w14:textId="77777777" w:rsidR="00B2172A" w:rsidRPr="00B2172A" w:rsidRDefault="00B2172A" w:rsidP="00B2172A">
            <w:pP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D197D7F" w14:textId="77777777" w:rsidR="00B2172A" w:rsidRPr="00B2172A" w:rsidRDefault="00B2172A" w:rsidP="00B2172A">
            <w:pPr>
              <w:rPr>
                <w:rFonts w:eastAsia="Times New Roman" w:cs="Times New Roman"/>
                <w:sz w:val="20"/>
                <w:szCs w:val="20"/>
              </w:rPr>
            </w:pPr>
          </w:p>
        </w:tc>
      </w:tr>
      <w:tr w:rsidR="00B2172A" w:rsidRPr="00B2172A" w14:paraId="3744AFF4" w14:textId="77777777" w:rsidTr="00B2172A">
        <w:trPr>
          <w:divId w:val="720251280"/>
          <w:trHeight w:val="315"/>
        </w:trPr>
        <w:tc>
          <w:tcPr>
            <w:tcW w:w="460" w:type="dxa"/>
            <w:tcBorders>
              <w:top w:val="nil"/>
              <w:left w:val="nil"/>
              <w:bottom w:val="nil"/>
              <w:right w:val="nil"/>
            </w:tcBorders>
            <w:shd w:val="clear" w:color="auto" w:fill="auto"/>
            <w:noWrap/>
            <w:vAlign w:val="bottom"/>
            <w:hideMark/>
          </w:tcPr>
          <w:p w14:paraId="0BDE4880" w14:textId="77777777" w:rsidR="00B2172A" w:rsidRPr="00B2172A" w:rsidRDefault="00B2172A" w:rsidP="00B2172A">
            <w:pPr>
              <w:rPr>
                <w:rFonts w:eastAsia="Times New Roman" w:cs="Times New Roman"/>
                <w:sz w:val="20"/>
                <w:szCs w:val="20"/>
              </w:rPr>
            </w:pPr>
          </w:p>
        </w:tc>
        <w:tc>
          <w:tcPr>
            <w:tcW w:w="1808" w:type="dxa"/>
            <w:tcBorders>
              <w:top w:val="nil"/>
              <w:left w:val="nil"/>
              <w:bottom w:val="nil"/>
              <w:right w:val="nil"/>
            </w:tcBorders>
            <w:shd w:val="clear" w:color="auto" w:fill="auto"/>
            <w:noWrap/>
            <w:vAlign w:val="bottom"/>
            <w:hideMark/>
          </w:tcPr>
          <w:p w14:paraId="69900687" w14:textId="77777777" w:rsidR="00B2172A" w:rsidRPr="00B2172A" w:rsidRDefault="00B2172A" w:rsidP="00B2172A">
            <w:pPr>
              <w:rPr>
                <w:rFonts w:eastAsia="Times New Roman" w:cs="Times New Roman"/>
                <w:sz w:val="20"/>
                <w:szCs w:val="20"/>
              </w:rPr>
            </w:pPr>
          </w:p>
        </w:tc>
        <w:tc>
          <w:tcPr>
            <w:tcW w:w="938" w:type="dxa"/>
            <w:tcBorders>
              <w:top w:val="nil"/>
              <w:left w:val="nil"/>
              <w:bottom w:val="nil"/>
              <w:right w:val="nil"/>
            </w:tcBorders>
            <w:shd w:val="clear" w:color="auto" w:fill="auto"/>
            <w:noWrap/>
            <w:vAlign w:val="bottom"/>
            <w:hideMark/>
          </w:tcPr>
          <w:p w14:paraId="55575371" w14:textId="77777777" w:rsidR="00B2172A" w:rsidRPr="00B2172A" w:rsidRDefault="00B2172A" w:rsidP="00B2172A">
            <w:pPr>
              <w:rPr>
                <w:rFonts w:eastAsia="Times New Roman" w:cs="Times New Roman"/>
                <w:sz w:val="20"/>
                <w:szCs w:val="20"/>
              </w:rPr>
            </w:pPr>
          </w:p>
        </w:tc>
        <w:tc>
          <w:tcPr>
            <w:tcW w:w="1868" w:type="dxa"/>
            <w:gridSpan w:val="2"/>
            <w:tcBorders>
              <w:top w:val="nil"/>
              <w:left w:val="nil"/>
              <w:bottom w:val="nil"/>
              <w:right w:val="nil"/>
            </w:tcBorders>
            <w:shd w:val="clear" w:color="auto" w:fill="auto"/>
            <w:noWrap/>
            <w:vAlign w:val="bottom"/>
            <w:hideMark/>
          </w:tcPr>
          <w:p w14:paraId="1228ED32" w14:textId="77777777" w:rsidR="00B2172A" w:rsidRPr="00B2172A" w:rsidRDefault="00B2172A" w:rsidP="00B2172A">
            <w:pPr>
              <w:rPr>
                <w:rFonts w:eastAsia="Times New Roman" w:cs="Times New Roman"/>
                <w:sz w:val="20"/>
                <w:szCs w:val="20"/>
              </w:rPr>
            </w:pPr>
          </w:p>
        </w:tc>
        <w:tc>
          <w:tcPr>
            <w:tcW w:w="1200" w:type="dxa"/>
            <w:gridSpan w:val="2"/>
            <w:tcBorders>
              <w:top w:val="nil"/>
              <w:left w:val="nil"/>
              <w:bottom w:val="nil"/>
              <w:right w:val="nil"/>
            </w:tcBorders>
            <w:shd w:val="clear" w:color="auto" w:fill="auto"/>
            <w:noWrap/>
            <w:vAlign w:val="bottom"/>
            <w:hideMark/>
          </w:tcPr>
          <w:p w14:paraId="47205428" w14:textId="77777777" w:rsidR="00B2172A" w:rsidRPr="00B2172A" w:rsidRDefault="00B2172A" w:rsidP="00B2172A">
            <w:pPr>
              <w:rPr>
                <w:rFonts w:eastAsia="Times New Roman" w:cs="Times New Roman"/>
                <w:sz w:val="20"/>
                <w:szCs w:val="20"/>
              </w:rPr>
            </w:pPr>
          </w:p>
        </w:tc>
        <w:tc>
          <w:tcPr>
            <w:tcW w:w="1000" w:type="dxa"/>
            <w:gridSpan w:val="2"/>
            <w:tcBorders>
              <w:top w:val="nil"/>
              <w:left w:val="nil"/>
              <w:bottom w:val="nil"/>
              <w:right w:val="nil"/>
            </w:tcBorders>
            <w:shd w:val="clear" w:color="auto" w:fill="auto"/>
            <w:noWrap/>
            <w:vAlign w:val="bottom"/>
            <w:hideMark/>
          </w:tcPr>
          <w:p w14:paraId="3E4956D3" w14:textId="77777777" w:rsidR="00B2172A" w:rsidRPr="00B2172A" w:rsidRDefault="00B2172A" w:rsidP="00B2172A">
            <w:pPr>
              <w:rPr>
                <w:rFonts w:eastAsia="Times New Roman" w:cs="Times New Roman"/>
                <w:sz w:val="20"/>
                <w:szCs w:val="20"/>
              </w:rPr>
            </w:pPr>
          </w:p>
        </w:tc>
        <w:tc>
          <w:tcPr>
            <w:tcW w:w="1140" w:type="dxa"/>
            <w:gridSpan w:val="2"/>
            <w:tcBorders>
              <w:top w:val="nil"/>
              <w:left w:val="nil"/>
              <w:bottom w:val="nil"/>
              <w:right w:val="nil"/>
            </w:tcBorders>
            <w:shd w:val="clear" w:color="auto" w:fill="auto"/>
            <w:noWrap/>
            <w:vAlign w:val="bottom"/>
            <w:hideMark/>
          </w:tcPr>
          <w:p w14:paraId="1E94C3C2" w14:textId="77777777" w:rsidR="00B2172A" w:rsidRPr="00B2172A" w:rsidRDefault="00B2172A" w:rsidP="00B2172A">
            <w:pPr>
              <w:rPr>
                <w:rFonts w:eastAsia="Times New Roman" w:cs="Times New Roman"/>
                <w:sz w:val="20"/>
                <w:szCs w:val="20"/>
              </w:rPr>
            </w:pPr>
          </w:p>
        </w:tc>
        <w:tc>
          <w:tcPr>
            <w:tcW w:w="800" w:type="dxa"/>
            <w:gridSpan w:val="2"/>
            <w:tcBorders>
              <w:top w:val="nil"/>
              <w:left w:val="nil"/>
              <w:bottom w:val="nil"/>
              <w:right w:val="nil"/>
            </w:tcBorders>
            <w:shd w:val="clear" w:color="auto" w:fill="auto"/>
            <w:noWrap/>
            <w:vAlign w:val="bottom"/>
            <w:hideMark/>
          </w:tcPr>
          <w:p w14:paraId="4C269A8E" w14:textId="77777777" w:rsidR="00B2172A" w:rsidRPr="00B2172A" w:rsidRDefault="00B2172A" w:rsidP="00B2172A">
            <w:pP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00041275" w14:textId="77777777" w:rsidR="00B2172A" w:rsidRPr="00B2172A" w:rsidRDefault="00B2172A" w:rsidP="00B2172A">
            <w:pPr>
              <w:rPr>
                <w:rFonts w:eastAsia="Times New Roman" w:cs="Times New Roman"/>
                <w:sz w:val="20"/>
                <w:szCs w:val="20"/>
              </w:rPr>
            </w:pPr>
          </w:p>
        </w:tc>
      </w:tr>
      <w:tr w:rsidR="00B2172A" w:rsidRPr="00B2172A" w14:paraId="5B0F38AD" w14:textId="77777777" w:rsidTr="00B2172A">
        <w:trPr>
          <w:divId w:val="720251280"/>
          <w:trHeight w:val="315"/>
        </w:trPr>
        <w:tc>
          <w:tcPr>
            <w:tcW w:w="460" w:type="dxa"/>
            <w:tcBorders>
              <w:top w:val="nil"/>
              <w:left w:val="nil"/>
              <w:bottom w:val="nil"/>
              <w:right w:val="nil"/>
            </w:tcBorders>
            <w:shd w:val="clear" w:color="auto" w:fill="auto"/>
            <w:noWrap/>
            <w:vAlign w:val="bottom"/>
            <w:hideMark/>
          </w:tcPr>
          <w:p w14:paraId="611EE5E1" w14:textId="77777777" w:rsidR="00B2172A" w:rsidRPr="00B2172A" w:rsidRDefault="00B2172A" w:rsidP="00B2172A">
            <w:pPr>
              <w:rPr>
                <w:rFonts w:eastAsia="Times New Roman" w:cs="Times New Roman"/>
                <w:sz w:val="20"/>
                <w:szCs w:val="20"/>
              </w:rPr>
            </w:pPr>
          </w:p>
        </w:tc>
        <w:tc>
          <w:tcPr>
            <w:tcW w:w="1808" w:type="dxa"/>
            <w:tcBorders>
              <w:top w:val="nil"/>
              <w:left w:val="nil"/>
              <w:bottom w:val="nil"/>
              <w:right w:val="nil"/>
            </w:tcBorders>
            <w:shd w:val="clear" w:color="auto" w:fill="auto"/>
            <w:noWrap/>
            <w:vAlign w:val="bottom"/>
            <w:hideMark/>
          </w:tcPr>
          <w:p w14:paraId="7965BFF4" w14:textId="77777777" w:rsidR="00B2172A" w:rsidRPr="00B2172A" w:rsidRDefault="00B2172A" w:rsidP="00B2172A">
            <w:pPr>
              <w:rPr>
                <w:rFonts w:eastAsia="Times New Roman" w:cs="Times New Roman"/>
                <w:sz w:val="20"/>
                <w:szCs w:val="20"/>
              </w:rPr>
            </w:pPr>
          </w:p>
        </w:tc>
        <w:tc>
          <w:tcPr>
            <w:tcW w:w="938" w:type="dxa"/>
            <w:tcBorders>
              <w:top w:val="nil"/>
              <w:left w:val="nil"/>
              <w:bottom w:val="nil"/>
              <w:right w:val="nil"/>
            </w:tcBorders>
            <w:shd w:val="clear" w:color="auto" w:fill="auto"/>
            <w:noWrap/>
            <w:vAlign w:val="bottom"/>
            <w:hideMark/>
          </w:tcPr>
          <w:p w14:paraId="4F81DDF7" w14:textId="77777777" w:rsidR="00B2172A" w:rsidRPr="00B2172A" w:rsidRDefault="00B2172A" w:rsidP="00B2172A">
            <w:pPr>
              <w:rPr>
                <w:rFonts w:eastAsia="Times New Roman" w:cs="Times New Roman"/>
                <w:sz w:val="20"/>
                <w:szCs w:val="20"/>
              </w:rPr>
            </w:pPr>
          </w:p>
        </w:tc>
        <w:tc>
          <w:tcPr>
            <w:tcW w:w="1868" w:type="dxa"/>
            <w:gridSpan w:val="2"/>
            <w:tcBorders>
              <w:top w:val="nil"/>
              <w:left w:val="nil"/>
              <w:bottom w:val="nil"/>
              <w:right w:val="nil"/>
            </w:tcBorders>
            <w:shd w:val="clear" w:color="auto" w:fill="auto"/>
            <w:noWrap/>
            <w:vAlign w:val="bottom"/>
            <w:hideMark/>
          </w:tcPr>
          <w:p w14:paraId="442D1CFB" w14:textId="77777777" w:rsidR="00B2172A" w:rsidRPr="00B2172A" w:rsidRDefault="00B2172A" w:rsidP="00B2172A">
            <w:pPr>
              <w:rPr>
                <w:rFonts w:eastAsia="Times New Roman" w:cs="Times New Roman"/>
                <w:sz w:val="20"/>
                <w:szCs w:val="20"/>
              </w:rPr>
            </w:pPr>
          </w:p>
        </w:tc>
        <w:tc>
          <w:tcPr>
            <w:tcW w:w="1200" w:type="dxa"/>
            <w:gridSpan w:val="2"/>
            <w:tcBorders>
              <w:top w:val="nil"/>
              <w:left w:val="nil"/>
              <w:bottom w:val="nil"/>
              <w:right w:val="nil"/>
            </w:tcBorders>
            <w:shd w:val="clear" w:color="auto" w:fill="auto"/>
            <w:noWrap/>
            <w:vAlign w:val="bottom"/>
            <w:hideMark/>
          </w:tcPr>
          <w:p w14:paraId="11BD9145" w14:textId="77777777" w:rsidR="00B2172A" w:rsidRPr="00B2172A" w:rsidRDefault="00B2172A" w:rsidP="00B2172A">
            <w:pPr>
              <w:rPr>
                <w:rFonts w:eastAsia="Times New Roman" w:cs="Times New Roman"/>
                <w:sz w:val="20"/>
                <w:szCs w:val="20"/>
              </w:rPr>
            </w:pPr>
          </w:p>
        </w:tc>
        <w:tc>
          <w:tcPr>
            <w:tcW w:w="1000" w:type="dxa"/>
            <w:gridSpan w:val="2"/>
            <w:tcBorders>
              <w:top w:val="nil"/>
              <w:left w:val="nil"/>
              <w:bottom w:val="nil"/>
              <w:right w:val="nil"/>
            </w:tcBorders>
            <w:shd w:val="clear" w:color="auto" w:fill="auto"/>
            <w:noWrap/>
            <w:vAlign w:val="bottom"/>
            <w:hideMark/>
          </w:tcPr>
          <w:p w14:paraId="307AAD81" w14:textId="77777777" w:rsidR="00B2172A" w:rsidRPr="00B2172A" w:rsidRDefault="00B2172A" w:rsidP="00B2172A">
            <w:pPr>
              <w:rPr>
                <w:rFonts w:eastAsia="Times New Roman" w:cs="Times New Roman"/>
                <w:sz w:val="20"/>
                <w:szCs w:val="20"/>
              </w:rPr>
            </w:pPr>
          </w:p>
        </w:tc>
        <w:tc>
          <w:tcPr>
            <w:tcW w:w="1140" w:type="dxa"/>
            <w:gridSpan w:val="2"/>
            <w:tcBorders>
              <w:top w:val="nil"/>
              <w:left w:val="nil"/>
              <w:bottom w:val="nil"/>
              <w:right w:val="nil"/>
            </w:tcBorders>
            <w:shd w:val="clear" w:color="auto" w:fill="auto"/>
            <w:noWrap/>
            <w:vAlign w:val="bottom"/>
            <w:hideMark/>
          </w:tcPr>
          <w:p w14:paraId="6D5EF27F" w14:textId="77777777" w:rsidR="00B2172A" w:rsidRPr="00B2172A" w:rsidRDefault="00B2172A" w:rsidP="00B2172A">
            <w:pPr>
              <w:rPr>
                <w:rFonts w:eastAsia="Times New Roman" w:cs="Times New Roman"/>
                <w:sz w:val="20"/>
                <w:szCs w:val="20"/>
              </w:rPr>
            </w:pPr>
          </w:p>
        </w:tc>
        <w:tc>
          <w:tcPr>
            <w:tcW w:w="800" w:type="dxa"/>
            <w:gridSpan w:val="2"/>
            <w:tcBorders>
              <w:top w:val="nil"/>
              <w:left w:val="nil"/>
              <w:bottom w:val="nil"/>
              <w:right w:val="nil"/>
            </w:tcBorders>
            <w:shd w:val="clear" w:color="auto" w:fill="auto"/>
            <w:noWrap/>
            <w:vAlign w:val="bottom"/>
            <w:hideMark/>
          </w:tcPr>
          <w:p w14:paraId="6E89DAA9" w14:textId="77777777" w:rsidR="00B2172A" w:rsidRPr="00B2172A" w:rsidRDefault="00B2172A" w:rsidP="00B2172A">
            <w:pPr>
              <w:rPr>
                <w:rFonts w:eastAsia="Times New Roman" w:cs="Times New Roman"/>
                <w:sz w:val="20"/>
                <w:szCs w:val="20"/>
              </w:rPr>
            </w:pPr>
          </w:p>
        </w:tc>
        <w:tc>
          <w:tcPr>
            <w:tcW w:w="567" w:type="dxa"/>
            <w:tcBorders>
              <w:top w:val="nil"/>
              <w:left w:val="nil"/>
              <w:bottom w:val="nil"/>
              <w:right w:val="nil"/>
            </w:tcBorders>
            <w:shd w:val="clear" w:color="auto" w:fill="auto"/>
            <w:noWrap/>
            <w:vAlign w:val="bottom"/>
            <w:hideMark/>
          </w:tcPr>
          <w:p w14:paraId="39966E38" w14:textId="77777777" w:rsidR="00B2172A" w:rsidRPr="00B2172A" w:rsidRDefault="00B2172A" w:rsidP="00B2172A">
            <w:pPr>
              <w:rPr>
                <w:rFonts w:eastAsia="Times New Roman" w:cs="Times New Roman"/>
                <w:sz w:val="20"/>
                <w:szCs w:val="20"/>
              </w:rPr>
            </w:pPr>
          </w:p>
        </w:tc>
      </w:tr>
    </w:tbl>
    <w:p w14:paraId="511E0E1B" w14:textId="4946503C" w:rsidR="004B714B" w:rsidRDefault="004B714B" w:rsidP="00CD31E7">
      <w:pPr>
        <w:spacing w:before="60" w:after="60"/>
        <w:jc w:val="both"/>
        <w:rPr>
          <w:rFonts w:eastAsiaTheme="minorEastAsia"/>
          <w:szCs w:val="28"/>
          <w:lang w:eastAsia="zh-CN"/>
        </w:rPr>
      </w:pPr>
    </w:p>
    <w:p w14:paraId="4676E498" w14:textId="77777777" w:rsidR="008D0782" w:rsidRPr="004B714B" w:rsidRDefault="008D0782" w:rsidP="004B714B">
      <w:pPr>
        <w:spacing w:before="60" w:after="60"/>
        <w:ind w:firstLine="720"/>
        <w:jc w:val="both"/>
        <w:rPr>
          <w:rFonts w:eastAsiaTheme="minorEastAsia"/>
          <w:szCs w:val="28"/>
          <w:lang w:eastAsia="zh-CN"/>
        </w:rPr>
      </w:pPr>
    </w:p>
    <w:bookmarkEnd w:id="0"/>
    <w:p w14:paraId="645FEA68" w14:textId="65EE2666" w:rsidR="00A2554D" w:rsidRDefault="00A2554D"/>
    <w:sectPr w:rsidR="00A2554D" w:rsidSect="00393C80">
      <w:headerReference w:type="default" r:id="rId12"/>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E50E4" w14:textId="77777777" w:rsidR="006F3A23" w:rsidRDefault="006F3A23">
      <w:r>
        <w:separator/>
      </w:r>
    </w:p>
  </w:endnote>
  <w:endnote w:type="continuationSeparator" w:id="0">
    <w:p w14:paraId="36536910" w14:textId="77777777" w:rsidR="006F3A23" w:rsidRDefault="006F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4E652" w14:textId="77777777" w:rsidR="006F3A23" w:rsidRDefault="006F3A23">
      <w:r>
        <w:separator/>
      </w:r>
    </w:p>
  </w:footnote>
  <w:footnote w:type="continuationSeparator" w:id="0">
    <w:p w14:paraId="764AC4CA" w14:textId="77777777" w:rsidR="006F3A23" w:rsidRDefault="006F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2916"/>
      <w:docPartObj>
        <w:docPartGallery w:val="Page Numbers (Top of Page)"/>
        <w:docPartUnique/>
      </w:docPartObj>
    </w:sdtPr>
    <w:sdtEndPr>
      <w:rPr>
        <w:noProof/>
      </w:rPr>
    </w:sdtEndPr>
    <w:sdtContent>
      <w:p w14:paraId="77DDB7AA" w14:textId="6EDBC67B" w:rsidR="002A7761" w:rsidRDefault="00BE32AA" w:rsidP="00741EDE">
        <w:pPr>
          <w:pStyle w:val="Header"/>
          <w:ind w:firstLine="0"/>
          <w:jc w:val="center"/>
        </w:pPr>
        <w:r>
          <w:fldChar w:fldCharType="begin"/>
        </w:r>
        <w:r>
          <w:instrText xml:space="preserve"> PAGE   \* MERGEFORMAT </w:instrText>
        </w:r>
        <w:r>
          <w:fldChar w:fldCharType="separate"/>
        </w:r>
        <w:r w:rsidR="00435A24">
          <w:rPr>
            <w:noProof/>
          </w:rPr>
          <w:t>7</w:t>
        </w:r>
        <w:r>
          <w:rPr>
            <w:noProof/>
          </w:rPr>
          <w:fldChar w:fldCharType="end"/>
        </w:r>
      </w:p>
    </w:sdtContent>
  </w:sdt>
  <w:p w14:paraId="0FDBDEC9" w14:textId="77777777" w:rsidR="002A7761" w:rsidRDefault="002A7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60FD3"/>
    <w:multiLevelType w:val="hybridMultilevel"/>
    <w:tmpl w:val="70D64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77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6A"/>
    <w:rsid w:val="000F7C31"/>
    <w:rsid w:val="001003AF"/>
    <w:rsid w:val="00123BC7"/>
    <w:rsid w:val="00140E59"/>
    <w:rsid w:val="00152EC3"/>
    <w:rsid w:val="0015691F"/>
    <w:rsid w:val="00165E2B"/>
    <w:rsid w:val="001B3C6A"/>
    <w:rsid w:val="001F203E"/>
    <w:rsid w:val="00215E34"/>
    <w:rsid w:val="002A3A01"/>
    <w:rsid w:val="002A4EBC"/>
    <w:rsid w:val="002A7761"/>
    <w:rsid w:val="002F0AF1"/>
    <w:rsid w:val="00315CB8"/>
    <w:rsid w:val="00393C80"/>
    <w:rsid w:val="003A1227"/>
    <w:rsid w:val="003B0C4D"/>
    <w:rsid w:val="003D5080"/>
    <w:rsid w:val="003F11F6"/>
    <w:rsid w:val="00403DBC"/>
    <w:rsid w:val="00435A24"/>
    <w:rsid w:val="0043715F"/>
    <w:rsid w:val="00472096"/>
    <w:rsid w:val="00494789"/>
    <w:rsid w:val="004A2A8D"/>
    <w:rsid w:val="004B714B"/>
    <w:rsid w:val="004D16E0"/>
    <w:rsid w:val="004D4CA9"/>
    <w:rsid w:val="004E7895"/>
    <w:rsid w:val="004F3A09"/>
    <w:rsid w:val="005B4FAC"/>
    <w:rsid w:val="005C5E60"/>
    <w:rsid w:val="005E0FF1"/>
    <w:rsid w:val="00644777"/>
    <w:rsid w:val="006C2B50"/>
    <w:rsid w:val="006D0B37"/>
    <w:rsid w:val="006F3A23"/>
    <w:rsid w:val="00701ECC"/>
    <w:rsid w:val="0072748B"/>
    <w:rsid w:val="007B7953"/>
    <w:rsid w:val="008010DB"/>
    <w:rsid w:val="0081503E"/>
    <w:rsid w:val="00840E43"/>
    <w:rsid w:val="00892F59"/>
    <w:rsid w:val="008B4826"/>
    <w:rsid w:val="008D0782"/>
    <w:rsid w:val="009F019C"/>
    <w:rsid w:val="009F34FC"/>
    <w:rsid w:val="00A01A2D"/>
    <w:rsid w:val="00A2554D"/>
    <w:rsid w:val="00A3246A"/>
    <w:rsid w:val="00AA1E8A"/>
    <w:rsid w:val="00AA6250"/>
    <w:rsid w:val="00B2172A"/>
    <w:rsid w:val="00BC7F59"/>
    <w:rsid w:val="00BE32AA"/>
    <w:rsid w:val="00C74B75"/>
    <w:rsid w:val="00C86849"/>
    <w:rsid w:val="00CD31E7"/>
    <w:rsid w:val="00CF1384"/>
    <w:rsid w:val="00D04B31"/>
    <w:rsid w:val="00D745B9"/>
    <w:rsid w:val="00E154A6"/>
    <w:rsid w:val="00EC0677"/>
    <w:rsid w:val="00EE2A8B"/>
    <w:rsid w:val="00F414FE"/>
    <w:rsid w:val="00F95786"/>
    <w:rsid w:val="00F9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9BFB"/>
  <w15:chartTrackingRefBased/>
  <w15:docId w15:val="{EF963636-9AFC-4072-A207-54A47FB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1003AF"/>
    <w:pPr>
      <w:keepNext/>
      <w:keepLines/>
      <w:spacing w:before="120" w:after="120"/>
      <w:outlineLvl w:val="1"/>
    </w:pPr>
    <w:rPr>
      <w:rFonts w:eastAsiaTheme="majorEastAsia" w:cstheme="majorBidi"/>
      <w:b/>
      <w:kern w:val="2"/>
      <w:sz w:val="32"/>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4B"/>
    <w:pPr>
      <w:tabs>
        <w:tab w:val="center" w:pos="4680"/>
        <w:tab w:val="right" w:pos="9360"/>
      </w:tabs>
      <w:ind w:firstLine="720"/>
      <w:jc w:val="both"/>
    </w:pPr>
    <w:rPr>
      <w:rFonts w:eastAsiaTheme="minorEastAsia"/>
      <w:szCs w:val="28"/>
      <w:lang w:eastAsia="zh-CN"/>
    </w:rPr>
  </w:style>
  <w:style w:type="character" w:customStyle="1" w:styleId="HeaderChar">
    <w:name w:val="Header Char"/>
    <w:basedOn w:val="DefaultParagraphFont"/>
    <w:link w:val="Header"/>
    <w:uiPriority w:val="99"/>
    <w:rsid w:val="004B714B"/>
    <w:rPr>
      <w:rFonts w:eastAsiaTheme="minorEastAsia"/>
      <w:szCs w:val="28"/>
      <w:lang w:eastAsia="zh-CN"/>
    </w:rPr>
  </w:style>
  <w:style w:type="table" w:customStyle="1" w:styleId="TableGrid1">
    <w:name w:val="Table Grid1"/>
    <w:basedOn w:val="TableNormal"/>
    <w:next w:val="TableGrid"/>
    <w:uiPriority w:val="39"/>
    <w:rsid w:val="004B71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03AF"/>
    <w:rPr>
      <w:rFonts w:eastAsiaTheme="majorEastAsia" w:cstheme="majorBidi"/>
      <w:b/>
      <w:kern w:val="2"/>
      <w:sz w:val="32"/>
      <w:szCs w:val="26"/>
      <w14:ligatures w14:val="standardContextual"/>
    </w:rPr>
  </w:style>
  <w:style w:type="character" w:customStyle="1" w:styleId="Heading1Char">
    <w:name w:val="Heading 1 Char"/>
    <w:basedOn w:val="DefaultParagraphFont"/>
    <w:link w:val="Heading1"/>
    <w:uiPriority w:val="9"/>
    <w:rsid w:val="00156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15691F"/>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56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48">
      <w:bodyDiv w:val="1"/>
      <w:marLeft w:val="0"/>
      <w:marRight w:val="0"/>
      <w:marTop w:val="0"/>
      <w:marBottom w:val="0"/>
      <w:divBdr>
        <w:top w:val="none" w:sz="0" w:space="0" w:color="auto"/>
        <w:left w:val="none" w:sz="0" w:space="0" w:color="auto"/>
        <w:bottom w:val="none" w:sz="0" w:space="0" w:color="auto"/>
        <w:right w:val="none" w:sz="0" w:space="0" w:color="auto"/>
      </w:divBdr>
    </w:div>
    <w:div w:id="87311500">
      <w:bodyDiv w:val="1"/>
      <w:marLeft w:val="0"/>
      <w:marRight w:val="0"/>
      <w:marTop w:val="0"/>
      <w:marBottom w:val="0"/>
      <w:divBdr>
        <w:top w:val="none" w:sz="0" w:space="0" w:color="auto"/>
        <w:left w:val="none" w:sz="0" w:space="0" w:color="auto"/>
        <w:bottom w:val="none" w:sz="0" w:space="0" w:color="auto"/>
        <w:right w:val="none" w:sz="0" w:space="0" w:color="auto"/>
      </w:divBdr>
      <w:divsChild>
        <w:div w:id="1979069382">
          <w:marLeft w:val="0"/>
          <w:marRight w:val="0"/>
          <w:marTop w:val="0"/>
          <w:marBottom w:val="225"/>
          <w:divBdr>
            <w:top w:val="none" w:sz="0" w:space="0" w:color="auto"/>
            <w:left w:val="none" w:sz="0" w:space="0" w:color="auto"/>
            <w:bottom w:val="none" w:sz="0" w:space="0" w:color="auto"/>
            <w:right w:val="none" w:sz="0" w:space="0" w:color="auto"/>
          </w:divBdr>
        </w:div>
        <w:div w:id="1054281439">
          <w:marLeft w:val="0"/>
          <w:marRight w:val="0"/>
          <w:marTop w:val="0"/>
          <w:marBottom w:val="225"/>
          <w:divBdr>
            <w:top w:val="none" w:sz="0" w:space="0" w:color="auto"/>
            <w:left w:val="none" w:sz="0" w:space="0" w:color="auto"/>
            <w:bottom w:val="none" w:sz="0" w:space="0" w:color="auto"/>
            <w:right w:val="none" w:sz="0" w:space="0" w:color="auto"/>
          </w:divBdr>
        </w:div>
      </w:divsChild>
    </w:div>
    <w:div w:id="276451338">
      <w:bodyDiv w:val="1"/>
      <w:marLeft w:val="0"/>
      <w:marRight w:val="0"/>
      <w:marTop w:val="0"/>
      <w:marBottom w:val="0"/>
      <w:divBdr>
        <w:top w:val="none" w:sz="0" w:space="0" w:color="auto"/>
        <w:left w:val="none" w:sz="0" w:space="0" w:color="auto"/>
        <w:bottom w:val="none" w:sz="0" w:space="0" w:color="auto"/>
        <w:right w:val="none" w:sz="0" w:space="0" w:color="auto"/>
      </w:divBdr>
    </w:div>
    <w:div w:id="335424473">
      <w:bodyDiv w:val="1"/>
      <w:marLeft w:val="0"/>
      <w:marRight w:val="0"/>
      <w:marTop w:val="0"/>
      <w:marBottom w:val="0"/>
      <w:divBdr>
        <w:top w:val="none" w:sz="0" w:space="0" w:color="auto"/>
        <w:left w:val="none" w:sz="0" w:space="0" w:color="auto"/>
        <w:bottom w:val="none" w:sz="0" w:space="0" w:color="auto"/>
        <w:right w:val="none" w:sz="0" w:space="0" w:color="auto"/>
      </w:divBdr>
    </w:div>
    <w:div w:id="449470689">
      <w:bodyDiv w:val="1"/>
      <w:marLeft w:val="0"/>
      <w:marRight w:val="0"/>
      <w:marTop w:val="0"/>
      <w:marBottom w:val="0"/>
      <w:divBdr>
        <w:top w:val="none" w:sz="0" w:space="0" w:color="auto"/>
        <w:left w:val="none" w:sz="0" w:space="0" w:color="auto"/>
        <w:bottom w:val="none" w:sz="0" w:space="0" w:color="auto"/>
        <w:right w:val="none" w:sz="0" w:space="0" w:color="auto"/>
      </w:divBdr>
    </w:div>
    <w:div w:id="472406609">
      <w:bodyDiv w:val="1"/>
      <w:marLeft w:val="0"/>
      <w:marRight w:val="0"/>
      <w:marTop w:val="0"/>
      <w:marBottom w:val="0"/>
      <w:divBdr>
        <w:top w:val="none" w:sz="0" w:space="0" w:color="auto"/>
        <w:left w:val="none" w:sz="0" w:space="0" w:color="auto"/>
        <w:bottom w:val="none" w:sz="0" w:space="0" w:color="auto"/>
        <w:right w:val="none" w:sz="0" w:space="0" w:color="auto"/>
      </w:divBdr>
    </w:div>
    <w:div w:id="524710365">
      <w:bodyDiv w:val="1"/>
      <w:marLeft w:val="0"/>
      <w:marRight w:val="0"/>
      <w:marTop w:val="0"/>
      <w:marBottom w:val="0"/>
      <w:divBdr>
        <w:top w:val="none" w:sz="0" w:space="0" w:color="auto"/>
        <w:left w:val="none" w:sz="0" w:space="0" w:color="auto"/>
        <w:bottom w:val="none" w:sz="0" w:space="0" w:color="auto"/>
        <w:right w:val="none" w:sz="0" w:space="0" w:color="auto"/>
      </w:divBdr>
    </w:div>
    <w:div w:id="720251280">
      <w:bodyDiv w:val="1"/>
      <w:marLeft w:val="0"/>
      <w:marRight w:val="0"/>
      <w:marTop w:val="0"/>
      <w:marBottom w:val="0"/>
      <w:divBdr>
        <w:top w:val="none" w:sz="0" w:space="0" w:color="auto"/>
        <w:left w:val="none" w:sz="0" w:space="0" w:color="auto"/>
        <w:bottom w:val="none" w:sz="0" w:space="0" w:color="auto"/>
        <w:right w:val="none" w:sz="0" w:space="0" w:color="auto"/>
      </w:divBdr>
    </w:div>
    <w:div w:id="758140563">
      <w:bodyDiv w:val="1"/>
      <w:marLeft w:val="0"/>
      <w:marRight w:val="0"/>
      <w:marTop w:val="0"/>
      <w:marBottom w:val="0"/>
      <w:divBdr>
        <w:top w:val="none" w:sz="0" w:space="0" w:color="auto"/>
        <w:left w:val="none" w:sz="0" w:space="0" w:color="auto"/>
        <w:bottom w:val="none" w:sz="0" w:space="0" w:color="auto"/>
        <w:right w:val="none" w:sz="0" w:space="0" w:color="auto"/>
      </w:divBdr>
    </w:div>
    <w:div w:id="1204518302">
      <w:bodyDiv w:val="1"/>
      <w:marLeft w:val="0"/>
      <w:marRight w:val="0"/>
      <w:marTop w:val="0"/>
      <w:marBottom w:val="0"/>
      <w:divBdr>
        <w:top w:val="none" w:sz="0" w:space="0" w:color="auto"/>
        <w:left w:val="none" w:sz="0" w:space="0" w:color="auto"/>
        <w:bottom w:val="none" w:sz="0" w:space="0" w:color="auto"/>
        <w:right w:val="none" w:sz="0" w:space="0" w:color="auto"/>
      </w:divBdr>
    </w:div>
    <w:div w:id="1377973713">
      <w:bodyDiv w:val="1"/>
      <w:marLeft w:val="0"/>
      <w:marRight w:val="0"/>
      <w:marTop w:val="0"/>
      <w:marBottom w:val="0"/>
      <w:divBdr>
        <w:top w:val="none" w:sz="0" w:space="0" w:color="auto"/>
        <w:left w:val="none" w:sz="0" w:space="0" w:color="auto"/>
        <w:bottom w:val="none" w:sz="0" w:space="0" w:color="auto"/>
        <w:right w:val="none" w:sz="0" w:space="0" w:color="auto"/>
      </w:divBdr>
    </w:div>
    <w:div w:id="1477798493">
      <w:bodyDiv w:val="1"/>
      <w:marLeft w:val="0"/>
      <w:marRight w:val="0"/>
      <w:marTop w:val="0"/>
      <w:marBottom w:val="0"/>
      <w:divBdr>
        <w:top w:val="none" w:sz="0" w:space="0" w:color="auto"/>
        <w:left w:val="none" w:sz="0" w:space="0" w:color="auto"/>
        <w:bottom w:val="none" w:sz="0" w:space="0" w:color="auto"/>
        <w:right w:val="none" w:sz="0" w:space="0" w:color="auto"/>
      </w:divBdr>
    </w:div>
    <w:div w:id="1483546794">
      <w:bodyDiv w:val="1"/>
      <w:marLeft w:val="0"/>
      <w:marRight w:val="0"/>
      <w:marTop w:val="0"/>
      <w:marBottom w:val="0"/>
      <w:divBdr>
        <w:top w:val="none" w:sz="0" w:space="0" w:color="auto"/>
        <w:left w:val="none" w:sz="0" w:space="0" w:color="auto"/>
        <w:bottom w:val="none" w:sz="0" w:space="0" w:color="auto"/>
        <w:right w:val="none" w:sz="0" w:space="0" w:color="auto"/>
      </w:divBdr>
    </w:div>
    <w:div w:id="1602953996">
      <w:bodyDiv w:val="1"/>
      <w:marLeft w:val="0"/>
      <w:marRight w:val="0"/>
      <w:marTop w:val="0"/>
      <w:marBottom w:val="0"/>
      <w:divBdr>
        <w:top w:val="none" w:sz="0" w:space="0" w:color="auto"/>
        <w:left w:val="none" w:sz="0" w:space="0" w:color="auto"/>
        <w:bottom w:val="none" w:sz="0" w:space="0" w:color="auto"/>
        <w:right w:val="none" w:sz="0" w:space="0" w:color="auto"/>
      </w:divBdr>
      <w:divsChild>
        <w:div w:id="856385012">
          <w:marLeft w:val="0"/>
          <w:marRight w:val="0"/>
          <w:marTop w:val="480"/>
          <w:marBottom w:val="0"/>
          <w:divBdr>
            <w:top w:val="single" w:sz="2" w:space="0" w:color="auto"/>
            <w:left w:val="single" w:sz="2" w:space="0" w:color="auto"/>
            <w:bottom w:val="single" w:sz="2" w:space="0" w:color="auto"/>
            <w:right w:val="single" w:sz="2" w:space="0" w:color="auto"/>
          </w:divBdr>
        </w:div>
      </w:divsChild>
    </w:div>
    <w:div w:id="1733577901">
      <w:bodyDiv w:val="1"/>
      <w:marLeft w:val="0"/>
      <w:marRight w:val="0"/>
      <w:marTop w:val="0"/>
      <w:marBottom w:val="0"/>
      <w:divBdr>
        <w:top w:val="none" w:sz="0" w:space="0" w:color="auto"/>
        <w:left w:val="none" w:sz="0" w:space="0" w:color="auto"/>
        <w:bottom w:val="none" w:sz="0" w:space="0" w:color="auto"/>
        <w:right w:val="none" w:sz="0" w:space="0" w:color="auto"/>
      </w:divBdr>
    </w:div>
    <w:div w:id="1792553471">
      <w:bodyDiv w:val="1"/>
      <w:marLeft w:val="0"/>
      <w:marRight w:val="0"/>
      <w:marTop w:val="0"/>
      <w:marBottom w:val="0"/>
      <w:divBdr>
        <w:top w:val="none" w:sz="0" w:space="0" w:color="auto"/>
        <w:left w:val="none" w:sz="0" w:space="0" w:color="auto"/>
        <w:bottom w:val="none" w:sz="0" w:space="0" w:color="auto"/>
        <w:right w:val="none" w:sz="0" w:space="0" w:color="auto"/>
      </w:divBdr>
    </w:div>
    <w:div w:id="1926302538">
      <w:bodyDiv w:val="1"/>
      <w:marLeft w:val="0"/>
      <w:marRight w:val="0"/>
      <w:marTop w:val="0"/>
      <w:marBottom w:val="0"/>
      <w:divBdr>
        <w:top w:val="none" w:sz="0" w:space="0" w:color="auto"/>
        <w:left w:val="none" w:sz="0" w:space="0" w:color="auto"/>
        <w:bottom w:val="none" w:sz="0" w:space="0" w:color="auto"/>
        <w:right w:val="none" w:sz="0" w:space="0" w:color="auto"/>
      </w:divBdr>
    </w:div>
    <w:div w:id="2019966084">
      <w:bodyDiv w:val="1"/>
      <w:marLeft w:val="0"/>
      <w:marRight w:val="0"/>
      <w:marTop w:val="0"/>
      <w:marBottom w:val="0"/>
      <w:divBdr>
        <w:top w:val="none" w:sz="0" w:space="0" w:color="auto"/>
        <w:left w:val="none" w:sz="0" w:space="0" w:color="auto"/>
        <w:bottom w:val="none" w:sz="0" w:space="0" w:color="auto"/>
        <w:right w:val="none" w:sz="0" w:space="0" w:color="auto"/>
      </w:divBdr>
    </w:div>
    <w:div w:id="20366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3FD2-A867-4F93-8A93-AE663CE4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38</cp:revision>
  <dcterms:created xsi:type="dcterms:W3CDTF">2020-11-26T00:37:00Z</dcterms:created>
  <dcterms:modified xsi:type="dcterms:W3CDTF">2024-08-09T08:38:00Z</dcterms:modified>
</cp:coreProperties>
</file>