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0765A7" w:rsidRPr="00FF03E8" w14:paraId="0E3354D9" w14:textId="77777777" w:rsidTr="00C14671">
        <w:tc>
          <w:tcPr>
            <w:tcW w:w="3256" w:type="dxa"/>
          </w:tcPr>
          <w:p w14:paraId="20232E4F" w14:textId="77777777" w:rsidR="000765A7" w:rsidRPr="00FF03E8" w:rsidRDefault="000765A7" w:rsidP="002B2774">
            <w:pPr>
              <w:spacing w:before="0" w:after="0"/>
              <w:ind w:firstLine="0"/>
              <w:jc w:val="center"/>
              <w:rPr>
                <w:rFonts w:cs="Times New Roman"/>
                <w:sz w:val="26"/>
                <w:szCs w:val="26"/>
              </w:rPr>
            </w:pPr>
            <w:bookmarkStart w:id="0" w:name="_Hlk47707413"/>
            <w:r w:rsidRPr="00FF03E8">
              <w:rPr>
                <w:rFonts w:cs="Times New Roman"/>
                <w:sz w:val="26"/>
                <w:szCs w:val="26"/>
              </w:rPr>
              <w:t>SỞ TT&amp;TT NGHỆ AN</w:t>
            </w:r>
          </w:p>
          <w:p w14:paraId="00B4486C" w14:textId="77777777" w:rsidR="000765A7" w:rsidRPr="00FF03E8" w:rsidRDefault="000765A7" w:rsidP="002B2774">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61312" behindDoc="0" locked="0" layoutInCell="1" allowOverlap="1" wp14:anchorId="1F4CCF48" wp14:editId="60B8B6B3">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8F05E5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FF03E8">
              <w:rPr>
                <w:rFonts w:cs="Times New Roman"/>
                <w:b/>
                <w:sz w:val="26"/>
                <w:szCs w:val="26"/>
              </w:rPr>
              <w:t>TRUNG TÂM CNTT&amp;TT</w:t>
            </w:r>
          </w:p>
          <w:p w14:paraId="1F4B01CC" w14:textId="77777777" w:rsidR="000765A7" w:rsidRPr="00FF03E8" w:rsidRDefault="000765A7" w:rsidP="002B2774">
            <w:pPr>
              <w:spacing w:before="0" w:after="0"/>
              <w:ind w:firstLine="0"/>
              <w:jc w:val="center"/>
              <w:rPr>
                <w:rFonts w:cs="Times New Roman"/>
                <w:b/>
                <w:sz w:val="26"/>
                <w:szCs w:val="26"/>
              </w:rPr>
            </w:pPr>
          </w:p>
          <w:p w14:paraId="1B90A92F" w14:textId="156E258B" w:rsidR="000765A7" w:rsidRPr="00FF03E8" w:rsidRDefault="000765A7" w:rsidP="002B2774">
            <w:pPr>
              <w:spacing w:before="0" w:after="0"/>
              <w:ind w:firstLine="0"/>
              <w:jc w:val="center"/>
              <w:rPr>
                <w:rFonts w:cs="Times New Roman"/>
                <w:b/>
                <w:sz w:val="26"/>
                <w:szCs w:val="26"/>
              </w:rPr>
            </w:pPr>
            <w:r w:rsidRPr="003F01B5">
              <w:rPr>
                <w:rFonts w:cs="Times New Roman"/>
                <w:b/>
                <w:sz w:val="26"/>
                <w:szCs w:val="26"/>
              </w:rPr>
              <w:t xml:space="preserve">Mã đề: </w:t>
            </w:r>
            <w:r w:rsidRPr="00D02C27">
              <w:rPr>
                <w:rFonts w:cs="Times New Roman"/>
                <w:b/>
                <w:color w:val="FF0000"/>
                <w:sz w:val="36"/>
                <w:szCs w:val="36"/>
              </w:rPr>
              <w:t>NAICT-</w:t>
            </w:r>
            <w:r w:rsidR="003F01B5" w:rsidRPr="00D02C27">
              <w:rPr>
                <w:rFonts w:cs="Times New Roman"/>
                <w:b/>
                <w:color w:val="FF0000"/>
                <w:sz w:val="36"/>
                <w:szCs w:val="36"/>
              </w:rPr>
              <w:t>099</w:t>
            </w:r>
          </w:p>
        </w:tc>
        <w:tc>
          <w:tcPr>
            <w:tcW w:w="5806" w:type="dxa"/>
          </w:tcPr>
          <w:p w14:paraId="17B7264A" w14:textId="77777777" w:rsidR="000765A7" w:rsidRPr="00FF03E8" w:rsidRDefault="000765A7" w:rsidP="002B2774">
            <w:pPr>
              <w:spacing w:before="0" w:after="0"/>
              <w:ind w:firstLine="0"/>
              <w:jc w:val="center"/>
              <w:rPr>
                <w:rFonts w:cs="Times New Roman"/>
                <w:b/>
                <w:sz w:val="26"/>
                <w:szCs w:val="26"/>
              </w:rPr>
            </w:pPr>
            <w:r w:rsidRPr="00FF03E8">
              <w:rPr>
                <w:rFonts w:cs="Times New Roman"/>
                <w:b/>
                <w:sz w:val="26"/>
                <w:szCs w:val="26"/>
              </w:rPr>
              <w:t>CỘNG HÒA XÃ HỘI CHỦ NGHĨA VIỆT NAM</w:t>
            </w:r>
          </w:p>
          <w:p w14:paraId="6844952C" w14:textId="77777777" w:rsidR="000765A7" w:rsidRPr="00FF03E8" w:rsidRDefault="000765A7" w:rsidP="002B2774">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62336" behindDoc="0" locked="0" layoutInCell="1" allowOverlap="1" wp14:anchorId="2945DE0D" wp14:editId="78645736">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D64D91D"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FF03E8">
              <w:rPr>
                <w:rFonts w:cs="Times New Roman"/>
                <w:b/>
                <w:sz w:val="26"/>
                <w:szCs w:val="26"/>
              </w:rPr>
              <w:t>Độc lập - Tự do - Hạnh phúc</w:t>
            </w:r>
          </w:p>
          <w:p w14:paraId="2A1BA897" w14:textId="77777777" w:rsidR="000765A7" w:rsidRPr="00FF03E8" w:rsidRDefault="000765A7" w:rsidP="002B2774">
            <w:pPr>
              <w:spacing w:before="0" w:after="0"/>
              <w:ind w:firstLine="0"/>
              <w:jc w:val="center"/>
              <w:rPr>
                <w:rFonts w:cs="Times New Roman"/>
                <w:b/>
                <w:sz w:val="26"/>
                <w:szCs w:val="26"/>
              </w:rPr>
            </w:pPr>
          </w:p>
          <w:p w14:paraId="021F84B9" w14:textId="1478D02E" w:rsidR="000765A7" w:rsidRPr="00FF03E8" w:rsidRDefault="000765A7" w:rsidP="00000832">
            <w:pPr>
              <w:spacing w:before="0" w:after="0"/>
              <w:ind w:firstLine="0"/>
              <w:jc w:val="center"/>
              <w:rPr>
                <w:rFonts w:cs="Times New Roman"/>
                <w:i/>
                <w:sz w:val="26"/>
                <w:szCs w:val="26"/>
              </w:rPr>
            </w:pPr>
            <w:r>
              <w:rPr>
                <w:rFonts w:cs="Times New Roman"/>
                <w:i/>
                <w:sz w:val="26"/>
                <w:szCs w:val="26"/>
              </w:rPr>
              <w:t xml:space="preserve">               </w:t>
            </w:r>
          </w:p>
        </w:tc>
      </w:tr>
    </w:tbl>
    <w:p w14:paraId="624ABFAE" w14:textId="77777777" w:rsidR="000765A7" w:rsidRPr="001C2B02" w:rsidRDefault="000765A7" w:rsidP="002B2774">
      <w:pPr>
        <w:pStyle w:val="Heading1"/>
        <w:jc w:val="center"/>
        <w:rPr>
          <w:sz w:val="10"/>
        </w:rPr>
      </w:pPr>
    </w:p>
    <w:p w14:paraId="329BC196" w14:textId="77777777" w:rsidR="000765A7" w:rsidRDefault="000765A7" w:rsidP="002B2774">
      <w:pPr>
        <w:pStyle w:val="Heading1"/>
        <w:jc w:val="center"/>
        <w:rPr>
          <w:sz w:val="28"/>
          <w:szCs w:val="28"/>
        </w:rPr>
      </w:pPr>
    </w:p>
    <w:p w14:paraId="68A8658D" w14:textId="77777777" w:rsidR="000765A7" w:rsidRPr="001C2B02" w:rsidRDefault="000765A7" w:rsidP="002B2774">
      <w:pPr>
        <w:pStyle w:val="Heading1"/>
        <w:jc w:val="center"/>
        <w:rPr>
          <w:b w:val="0"/>
          <w:sz w:val="28"/>
          <w:szCs w:val="28"/>
        </w:rPr>
      </w:pPr>
      <w:r w:rsidRPr="001C2B02">
        <w:rPr>
          <w:sz w:val="28"/>
          <w:szCs w:val="28"/>
        </w:rPr>
        <w:t>BẢNG DỮ LIỆU CHO SẴN</w:t>
      </w:r>
    </w:p>
    <w:p w14:paraId="576AADD6" w14:textId="77777777" w:rsidR="000765A7" w:rsidRDefault="000765A7" w:rsidP="002B2774">
      <w:pPr>
        <w:pStyle w:val="Heading1"/>
      </w:pPr>
      <w:bookmarkStart w:id="1" w:name="_Hlk19631778"/>
      <w:bookmarkEnd w:id="1"/>
    </w:p>
    <w:p w14:paraId="7E881CA8" w14:textId="156995F2" w:rsidR="00B9777B" w:rsidRDefault="00B9777B" w:rsidP="002B2774">
      <w:pPr>
        <w:pStyle w:val="Heading1"/>
      </w:pPr>
      <w:r w:rsidRPr="00A95D22">
        <w:t>1. Dữ liệu phần Word:</w:t>
      </w:r>
    </w:p>
    <w:p w14:paraId="717CB57E" w14:textId="2975ED81" w:rsidR="00271E5A" w:rsidRPr="00271E5A" w:rsidRDefault="00271E5A" w:rsidP="00271E5A">
      <w:pPr>
        <w:rPr>
          <w:b/>
          <w:bCs/>
        </w:rPr>
      </w:pPr>
      <w:bookmarkStart w:id="2" w:name="_Hlk61851168"/>
      <w:r w:rsidRPr="00271E5A">
        <w:rPr>
          <w:b/>
          <w:bCs/>
        </w:rPr>
        <w:t>Tọa độ lửa Truông Bồ</w:t>
      </w:r>
      <w:r w:rsidR="00753B78">
        <w:rPr>
          <w:b/>
          <w:bCs/>
        </w:rPr>
        <w:t xml:space="preserve">n </w:t>
      </w:r>
      <w:r w:rsidRPr="00271E5A">
        <w:rPr>
          <w:b/>
          <w:bCs/>
        </w:rPr>
        <w:t>“Địa chỉ đỏ” giáo dục truyền thống</w:t>
      </w:r>
    </w:p>
    <w:p w14:paraId="000B2BA3" w14:textId="6CED5947" w:rsidR="00271E5A" w:rsidRPr="00BC436D" w:rsidRDefault="00271E5A" w:rsidP="00271E5A">
      <w:pPr>
        <w:ind w:firstLine="0"/>
        <w:rPr>
          <w:rFonts w:ascii="Helvetica" w:hAnsi="Helvetica" w:cs="Helvetica"/>
          <w:bCs/>
          <w:color w:val="111111"/>
          <w:shd w:val="clear" w:color="auto" w:fill="FFFFFF"/>
        </w:rPr>
      </w:pPr>
      <w:bookmarkStart w:id="3" w:name="_Hlk60986229"/>
      <w:r w:rsidRPr="00BC436D">
        <w:rPr>
          <w:rFonts w:ascii="Helvetica" w:hAnsi="Helvetica" w:cs="Helvetica"/>
          <w:bCs/>
          <w:color w:val="111111"/>
          <w:shd w:val="clear" w:color="auto" w:fill="FFFFFF"/>
        </w:rPr>
        <w:t>Trong kháng chiến chống Mỹ cứu nước, Truông Bồn là trọng điểm trên con đường chiến lược chi viện cho tiền tuyến lớn miền Nam. Vượt qua gian khổ hy sinh, Truông Bồn hôm nay đã xanh màu sự sống, nơi chiến trường xưa làng xóm đã mọc lên trù phú, cuộc sống đã đổi thay mạnh mẽ. Và những giá trị lịch sử - văn hóa của Truông Bồn sẽ mãi mãi trường tồn với thời gian. </w:t>
      </w:r>
    </w:p>
    <w:p w14:paraId="15F486A4" w14:textId="77777777" w:rsidR="00271E5A" w:rsidRPr="00BC436D" w:rsidRDefault="00271E5A" w:rsidP="00271E5A">
      <w:pPr>
        <w:ind w:firstLine="0"/>
        <w:rPr>
          <w:rFonts w:ascii="Tahoma" w:hAnsi="Tahoma" w:cs="Tahoma"/>
          <w:noProof/>
          <w:sz w:val="20"/>
          <w:szCs w:val="20"/>
        </w:rPr>
      </w:pPr>
      <w:r w:rsidRPr="00BC436D">
        <w:rPr>
          <w:rFonts w:ascii="Tahoma" w:hAnsi="Tahoma" w:cs="Tahoma"/>
          <w:bCs/>
          <w:noProof/>
          <w:sz w:val="20"/>
          <w:szCs w:val="20"/>
        </w:rPr>
        <w:t>Một thời hoa lửa</w:t>
      </w:r>
    </w:p>
    <w:p w14:paraId="60DE0F47" w14:textId="77777777" w:rsidR="00271E5A" w:rsidRPr="00271E5A" w:rsidRDefault="00271E5A" w:rsidP="00271E5A">
      <w:pPr>
        <w:ind w:firstLine="0"/>
        <w:rPr>
          <w:rFonts w:ascii="Tahoma" w:hAnsi="Tahoma" w:cs="Tahoma"/>
          <w:noProof/>
          <w:sz w:val="20"/>
          <w:szCs w:val="20"/>
        </w:rPr>
      </w:pPr>
      <w:r w:rsidRPr="00271E5A">
        <w:rPr>
          <w:rFonts w:ascii="Tahoma" w:hAnsi="Tahoma" w:cs="Tahoma"/>
          <w:noProof/>
          <w:sz w:val="20"/>
          <w:szCs w:val="20"/>
        </w:rPr>
        <w:t>Truông Bồn, một đoạn đèo dốc nằm trên tuyến đường chiến lược 15A, thuộc địa phận xã Mỹ Sơn, huyện Đô Lương(Nghệ An). Trong những năm tháng khốc liệt của cuộc kháng chiến chống Mỹ cứu nước, khi các tuyến đường đi qua địa bàn Nghệ An bị địch đánh phá và phong tỏa thì tuyến đường 15A trở thành con đường “độc đạo” để chi viện sức người, sức của cho chiến trường miền Nam.</w:t>
      </w:r>
    </w:p>
    <w:p w14:paraId="41FCFE7E" w14:textId="77777777" w:rsidR="00271E5A" w:rsidRPr="00271E5A" w:rsidRDefault="00271E5A" w:rsidP="00271E5A">
      <w:pPr>
        <w:ind w:firstLine="0"/>
        <w:rPr>
          <w:rFonts w:ascii="Tahoma" w:hAnsi="Tahoma" w:cs="Tahoma"/>
          <w:noProof/>
          <w:sz w:val="20"/>
          <w:szCs w:val="20"/>
        </w:rPr>
      </w:pPr>
      <w:r w:rsidRPr="00271E5A">
        <w:rPr>
          <w:rFonts w:ascii="Tahoma" w:hAnsi="Tahoma" w:cs="Tahoma"/>
          <w:noProof/>
          <w:sz w:val="20"/>
          <w:szCs w:val="20"/>
        </w:rPr>
        <w:t>Vị trí Truông Bồn càng trở nên đặc biệt quan trọng, đây chính là “yết hầu vận tải”, nơi kết nối các huyết mạch giao thông. Chính vì lẽ đó, Truông Bồn trở thành một trọng điểm đánh phá của không quân Mỹ. Hàng trăm tấn bom đạn đã trút xuống đây nhằm cắt đứt nguồn chi viện cho chiến trường. Đây được xem là “tọa độ lửa” khốc liệt thời bấy giờ. </w:t>
      </w:r>
    </w:p>
    <w:p w14:paraId="21BC109A" w14:textId="77777777" w:rsidR="00271E5A" w:rsidRPr="00271E5A" w:rsidRDefault="00271E5A" w:rsidP="00271E5A">
      <w:pPr>
        <w:ind w:firstLine="0"/>
        <w:rPr>
          <w:rFonts w:ascii="Tahoma" w:hAnsi="Tahoma" w:cs="Tahoma"/>
          <w:noProof/>
          <w:sz w:val="20"/>
          <w:szCs w:val="20"/>
        </w:rPr>
      </w:pPr>
      <w:r w:rsidRPr="00271E5A">
        <w:rPr>
          <w:rFonts w:ascii="Tahoma" w:hAnsi="Tahoma" w:cs="Tahoma"/>
          <w:noProof/>
          <w:sz w:val="20"/>
          <w:szCs w:val="20"/>
        </w:rPr>
        <w:t>Cùng với nhân dân cả nước, đối mặt quyết liệt với cuộc chiến tranh phá hoại tàn khốc của không quân và hải quân Mỹ, quân và dân Nghệ An anh hùng đã viết nên những trang sử vẻ vang về sức mạnh đoàn kết, kiên cường, thông minh, sáng tạo và dũng cảm với tinh thần quyết tử cho Tổ quốc quyết sinh. Trong đó, Truông Bồn là biểu tượng cao đẹp của Chủ nghĩa anh hùng cách mạng, là minh chứng hùng hồn cho tinh thần và bản lĩnh của sức mạnh ấy. </w:t>
      </w:r>
    </w:p>
    <w:p w14:paraId="64427974" w14:textId="77777777" w:rsidR="00271E5A" w:rsidRPr="00271E5A" w:rsidRDefault="00271E5A" w:rsidP="00271E5A">
      <w:pPr>
        <w:ind w:firstLine="0"/>
        <w:rPr>
          <w:rFonts w:ascii="Tahoma" w:hAnsi="Tahoma" w:cs="Tahoma"/>
          <w:noProof/>
          <w:sz w:val="20"/>
          <w:szCs w:val="20"/>
        </w:rPr>
      </w:pPr>
      <w:r w:rsidRPr="00271E5A">
        <w:rPr>
          <w:rFonts w:ascii="Tahoma" w:hAnsi="Tahoma" w:cs="Tahoma"/>
          <w:noProof/>
          <w:sz w:val="20"/>
          <w:szCs w:val="20"/>
        </w:rPr>
        <w:t>Nơi đây, dưới mưa bom bão đạn, quân và dân Nghệ An với tinh thần “tim có thể ngừng đập, nhưng đường không thể tắc”; “sống bám cầu, bám đường; chết kiên cường dũng cảm” vẫn giữ vững mạch máu giao thông cho những đoàn xe, đoàn quân ra tiền tuyến và đã có 1.240 người con ưu tú thuộc các lực lượng quân đội, công an, thanh niên xung phong, dân công hỏa tuyến ngã xuống trong lòng đất Mẹ. </w:t>
      </w:r>
    </w:p>
    <w:p w14:paraId="653A30AE" w14:textId="77777777" w:rsidR="00271E5A" w:rsidRPr="00271E5A" w:rsidRDefault="00271E5A" w:rsidP="00271E5A">
      <w:pPr>
        <w:ind w:firstLine="0"/>
        <w:rPr>
          <w:rFonts w:ascii="Tahoma" w:hAnsi="Tahoma" w:cs="Tahoma"/>
          <w:noProof/>
          <w:sz w:val="20"/>
          <w:szCs w:val="20"/>
        </w:rPr>
      </w:pPr>
      <w:r w:rsidRPr="00271E5A">
        <w:rPr>
          <w:rFonts w:ascii="Tahoma" w:hAnsi="Tahoma" w:cs="Tahoma"/>
          <w:noProof/>
          <w:sz w:val="20"/>
          <w:szCs w:val="20"/>
        </w:rPr>
        <w:t>Đặc biệt, sự kiện ngày 31/10/1968 đã đi vào lịch sử dân tộc khi tại Truông Bồn, máy bay Mỹ ném 200 quả bomxuống Đại đội 317, Tổng đội Thanh niên xung phong Nghệ An khiến 13 thanh niên xung phong của Đại đội 317 hy sinh. Chỉ một người duy nhất may mắn sống sót là nữ Tiểu đội trưởng Trần Thị Thông… Hầu hết trong số họ đã hoàn thành nhiệm vụ, chuẩn bị xuất ngũ, có người đã cầm quyết định đi học, có người còn định cả ngày cưới…</w:t>
      </w:r>
    </w:p>
    <w:p w14:paraId="046A5F60" w14:textId="77777777" w:rsidR="00271E5A" w:rsidRPr="00271E5A" w:rsidRDefault="00271E5A" w:rsidP="00271E5A">
      <w:pPr>
        <w:ind w:firstLine="0"/>
        <w:rPr>
          <w:rFonts w:ascii="Tahoma" w:hAnsi="Tahoma" w:cs="Tahoma"/>
          <w:noProof/>
          <w:sz w:val="20"/>
          <w:szCs w:val="20"/>
        </w:rPr>
      </w:pPr>
      <w:r w:rsidRPr="00271E5A">
        <w:rPr>
          <w:rFonts w:ascii="Tahoma" w:hAnsi="Tahoma" w:cs="Tahoma"/>
          <w:noProof/>
          <w:sz w:val="20"/>
          <w:szCs w:val="20"/>
        </w:rPr>
        <w:t>Trong khó khăn, khốc liệt của chiến tranh, tình đoàn kết quân dân càng được thể hiện rõ nét, trở thành giá trị văn hóa tinh thần cao đẹp. Để phối hợp với bộ đội chủ lực và Thanh niên xung phong, lúc bấy giờ quân và dân xã Mỹ Sơn, huyện Đô Lương đã chia thành các tổ chốt giữ các địa bàn như tổ trực chiến đánh trả máy bay Mỹ, tổ phối hợp với thanh niên xung phong đào đắp, hàn vá mặt đường, tổ bốc vác… chính tinh thần đoàn kết, ý chí vượt qua mọi khó khăn của quân và dân ta tại Truông Bồn đã trở thành một giá trị văn hóa tinh thần cao đẹp, một dấu ấn trong huyền thoại Truông Bồn.</w:t>
      </w:r>
    </w:p>
    <w:p w14:paraId="7FD9A962" w14:textId="77777777" w:rsidR="00271E5A" w:rsidRPr="00271E5A" w:rsidRDefault="00271E5A" w:rsidP="00271E5A">
      <w:pPr>
        <w:ind w:firstLine="0"/>
        <w:rPr>
          <w:rFonts w:ascii="Tahoma" w:hAnsi="Tahoma" w:cs="Tahoma"/>
          <w:noProof/>
          <w:sz w:val="20"/>
          <w:szCs w:val="20"/>
        </w:rPr>
      </w:pPr>
      <w:r w:rsidRPr="00271E5A">
        <w:rPr>
          <w:rFonts w:ascii="Tahoma" w:hAnsi="Tahoma" w:cs="Tahoma"/>
          <w:b/>
          <w:bCs/>
          <w:noProof/>
          <w:sz w:val="20"/>
          <w:szCs w:val="20"/>
        </w:rPr>
        <w:t>“Địa chỉ đỏ” để giáo dục truyền thống</w:t>
      </w:r>
    </w:p>
    <w:p w14:paraId="6886DB06" w14:textId="3B634794" w:rsidR="00271E5A" w:rsidRDefault="00271E5A" w:rsidP="00271E5A">
      <w:pPr>
        <w:ind w:firstLine="0"/>
        <w:rPr>
          <w:rFonts w:ascii="Tahoma" w:hAnsi="Tahoma" w:cs="Tahoma"/>
          <w:noProof/>
          <w:sz w:val="20"/>
          <w:szCs w:val="20"/>
        </w:rPr>
      </w:pPr>
      <w:r w:rsidRPr="00271E5A">
        <w:rPr>
          <w:rFonts w:ascii="Tahoma" w:hAnsi="Tahoma" w:cs="Tahoma"/>
          <w:noProof/>
          <w:sz w:val="20"/>
          <w:szCs w:val="20"/>
        </w:rPr>
        <w:t xml:space="preserve">Chiến tranh ác liệt là thế, nhưng chính nơi đây – Truông Bồn là nơi thử thách và ngời sáng tình yêu đôi lứa, niềm tin vào tương lai. Những thanh niên xung phong Truông Bồn, ngoài ý chí chiến đấu cho sự </w:t>
      </w:r>
      <w:r w:rsidRPr="00271E5A">
        <w:rPr>
          <w:rFonts w:ascii="Tahoma" w:hAnsi="Tahoma" w:cs="Tahoma"/>
          <w:noProof/>
          <w:sz w:val="20"/>
          <w:szCs w:val="20"/>
        </w:rPr>
        <w:lastRenderedPageBreak/>
        <w:t>nghiệp cứu nước, vẫn chăm lo học bổ túc văn hóa. Tranh thủ thời gian nghỉ ngơi hiếm hoi, các anh chị vẫn tham gia hoạt động văn hóa, văn nghệ với tinh thần lạc quan, niềm tin vào cuộc sống và tương lai. Ở đấy, còn có cả tình yêu đôi lứa đẹp đẽ, đáng trân trọng.</w:t>
      </w:r>
    </w:p>
    <w:p w14:paraId="1835D34B" w14:textId="77777777" w:rsidR="00271E5A" w:rsidRPr="00271E5A" w:rsidRDefault="00271E5A" w:rsidP="00271E5A">
      <w:pPr>
        <w:ind w:firstLine="0"/>
        <w:rPr>
          <w:rFonts w:ascii="Tahoma" w:hAnsi="Tahoma" w:cs="Tahoma"/>
          <w:noProof/>
          <w:sz w:val="20"/>
          <w:szCs w:val="20"/>
        </w:rPr>
      </w:pPr>
      <w:r w:rsidRPr="00271E5A">
        <w:rPr>
          <w:rFonts w:ascii="Tahoma" w:hAnsi="Tahoma" w:cs="Tahoma"/>
          <w:noProof/>
          <w:sz w:val="20"/>
          <w:szCs w:val="20"/>
        </w:rPr>
        <w:t>Thực tế, giá trị lịch sử, văn hóa của chiến tích Truông Bồn là những gì còn đọng lại qua thời gian cần được bảo tồn và phát huy để xứng đáng là “địa chỉ đỏ” góp phần giáo dục truyền thống cách mạng sâu sắc cho nhân dân, đặc biệt là thế hệ trẻ hôm nay và mai sau. Cũng chính vì lẽ đó mà hàng năm vào các dịp lễ rất nhiều bạn trẻ từ khắp nơi đã đến Truông Bồn để thăm quan, để hiểu rõ hơn về khu di tích, sự hy sinh của các thanh niên xung phong đã nằm xuống vì bình yên của tổ quốc.</w:t>
      </w:r>
    </w:p>
    <w:p w14:paraId="63F79480" w14:textId="77777777" w:rsidR="00271E5A" w:rsidRPr="00271E5A" w:rsidRDefault="00271E5A" w:rsidP="00271E5A">
      <w:pPr>
        <w:ind w:firstLine="0"/>
        <w:rPr>
          <w:rFonts w:ascii="Tahoma" w:hAnsi="Tahoma" w:cs="Tahoma"/>
          <w:noProof/>
          <w:sz w:val="20"/>
          <w:szCs w:val="20"/>
        </w:rPr>
      </w:pPr>
      <w:r w:rsidRPr="00271E5A">
        <w:rPr>
          <w:rFonts w:ascii="Tahoma" w:hAnsi="Tahoma" w:cs="Tahoma"/>
          <w:noProof/>
          <w:sz w:val="20"/>
          <w:szCs w:val="20"/>
        </w:rPr>
        <w:t>Để tri ân những đóng góp của quân và dân ta, ngày 23/9/2008, Chủ tịch nước đã ký Quyết định truy tặng danh hiệu Anh hùng lực lượng vũ trang nhân dân cho tập thể 14 chiến sĩ thuộc Đại đội 317 Thanh niên xung phong Nghệ An, trong đó có 13 chiến sĩ đã hi sinh ngày 31/10/1968.</w:t>
      </w:r>
    </w:p>
    <w:p w14:paraId="2C08CB71" w14:textId="77777777" w:rsidR="00271E5A" w:rsidRPr="00271E5A" w:rsidRDefault="00271E5A" w:rsidP="00271E5A">
      <w:pPr>
        <w:ind w:firstLine="0"/>
        <w:rPr>
          <w:rFonts w:ascii="Tahoma" w:hAnsi="Tahoma" w:cs="Tahoma"/>
          <w:noProof/>
          <w:sz w:val="20"/>
          <w:szCs w:val="20"/>
        </w:rPr>
      </w:pPr>
      <w:r w:rsidRPr="00271E5A">
        <w:rPr>
          <w:rFonts w:ascii="Tahoma" w:hAnsi="Tahoma" w:cs="Tahoma"/>
          <w:noProof/>
          <w:sz w:val="20"/>
          <w:szCs w:val="20"/>
        </w:rPr>
        <w:t>Ngày 19/4/2010 UBND tỉnh Nghệ An có Quyết định số 1591/QĐUBND-CNXD phê duyệt Dự án đầu tư xây dựng công trình bảo tồn, tôn tạo Khu di tích lịch sử Truông Bồn. Đồng hành với Nghệ An, còn có nhiều cơ quan, đơn vị, tập thể, cá nhân trong và ngoài nước đã đầu tư, quyên góp, ủng hộ xây dựng, tôn tạo Khu di tích trên diện tích 217.327m2.</w:t>
      </w:r>
    </w:p>
    <w:p w14:paraId="687178D4" w14:textId="77777777" w:rsidR="00271E5A" w:rsidRPr="00271E5A" w:rsidRDefault="00271E5A" w:rsidP="00271E5A">
      <w:pPr>
        <w:ind w:firstLine="0"/>
        <w:rPr>
          <w:rFonts w:ascii="Tahoma" w:hAnsi="Tahoma" w:cs="Tahoma"/>
          <w:noProof/>
          <w:sz w:val="20"/>
          <w:szCs w:val="20"/>
        </w:rPr>
      </w:pPr>
      <w:r w:rsidRPr="00271E5A">
        <w:rPr>
          <w:rFonts w:ascii="Tahoma" w:hAnsi="Tahoma" w:cs="Tahoma"/>
          <w:noProof/>
          <w:sz w:val="20"/>
          <w:szCs w:val="20"/>
        </w:rPr>
        <w:t>Khu di tích lịch sử Truông Bồn gồm nhiều hạng mục tâm linh: Khu mộ và nhà che mộ 13 Anh hùng liệt sĩ thanh niên xung phong, nhà tưởng niệm, đài tưởng niệm các liệt sĩ, sân lễ hội,nhà trưng bày truyền thống... tạo thành quần thể kiến trúc ấm áp, kết nối hành trình trên đường thiên lý đến Ngã ba Đồng Lộc (Hà Tĩnh); hang Tám Cô (Quảng Bình).</w:t>
      </w:r>
    </w:p>
    <w:p w14:paraId="6435417E" w14:textId="77777777" w:rsidR="00271E5A" w:rsidRPr="00271E5A" w:rsidRDefault="00271E5A" w:rsidP="00271E5A">
      <w:pPr>
        <w:ind w:firstLine="0"/>
        <w:rPr>
          <w:rFonts w:ascii="Tahoma" w:hAnsi="Tahoma" w:cs="Tahoma"/>
          <w:noProof/>
          <w:sz w:val="20"/>
          <w:szCs w:val="20"/>
        </w:rPr>
      </w:pPr>
      <w:r w:rsidRPr="00271E5A">
        <w:rPr>
          <w:rFonts w:ascii="Tahoma" w:hAnsi="Tahoma" w:cs="Tahoma"/>
          <w:noProof/>
          <w:sz w:val="20"/>
          <w:szCs w:val="20"/>
        </w:rPr>
        <w:t>Bên cạnh công tác tu bổ tôn tạo khu di tích lịch sử Truông Bồn, những năm qua, tỉnh Nghệ An đã tổ chức nhiều hoạt động đền ơn đáp nghĩa, tri ân những người có công với cách mạng. Ngoài ra tổ chức nghiên cứu, sưu tầm các hiện vật, tư liệu liên quan đến các sự kiện lịch sử, các nhân vật lịch sử của huyền thoại Truông Bồn. Đồng thời, tăng cường tổ chức các hoạt động về nguồn, các buổi gặp gỡ, giao lưu, nói chuyện với các nhân chứng lịch sử của chiến tích Truông Bồn. </w:t>
      </w:r>
    </w:p>
    <w:p w14:paraId="6A1E6EDD" w14:textId="77777777" w:rsidR="00271E5A" w:rsidRPr="00271E5A" w:rsidRDefault="00271E5A" w:rsidP="00271E5A">
      <w:pPr>
        <w:ind w:firstLine="0"/>
        <w:rPr>
          <w:rFonts w:ascii="Tahoma" w:hAnsi="Tahoma" w:cs="Tahoma"/>
          <w:noProof/>
          <w:sz w:val="20"/>
          <w:szCs w:val="20"/>
        </w:rPr>
      </w:pPr>
      <w:r w:rsidRPr="00271E5A">
        <w:rPr>
          <w:rFonts w:ascii="Tahoma" w:hAnsi="Tahoma" w:cs="Tahoma"/>
          <w:noProof/>
          <w:sz w:val="20"/>
          <w:szCs w:val="20"/>
        </w:rPr>
        <w:t>Hiện nay, khu di tích lịch sử Truông Bồn đã có nhiều hoạt động để phát huy giá trị như: tổ chức lễ kết nạp đoàn viên mới cho các em học sinh, là nơi báo công của Đại hội đoàn thanh niên, hội cựu chiến binh các cấp, tổ chức phục vụ các hoạt động về nguồn…</w:t>
      </w:r>
    </w:p>
    <w:p w14:paraId="2C900A4C" w14:textId="77777777" w:rsidR="00271E5A" w:rsidRPr="00271E5A" w:rsidRDefault="00271E5A" w:rsidP="00271E5A">
      <w:pPr>
        <w:ind w:firstLine="0"/>
        <w:rPr>
          <w:rFonts w:ascii="Tahoma" w:hAnsi="Tahoma" w:cs="Tahoma"/>
          <w:noProof/>
          <w:sz w:val="20"/>
          <w:szCs w:val="20"/>
        </w:rPr>
      </w:pPr>
      <w:r w:rsidRPr="00271E5A">
        <w:rPr>
          <w:rFonts w:ascii="Tahoma" w:hAnsi="Tahoma" w:cs="Tahoma"/>
          <w:noProof/>
          <w:sz w:val="20"/>
          <w:szCs w:val="20"/>
        </w:rPr>
        <w:t>Đặc biệt, khu di tích lịch sử Truông Bồn là một di tích lịch sử, hội tụ đầy đủ các yếu tố cần thiết để phát triển thành điểm du lịch tâm linh. Chính vì vậy, cần tiếp tục đẩy mạnh công tác tuyên truyền, quảng bá giá trị của các sự kiện lịch sử và di tích trên các phương tiện thông tin đại chúng; hình tượng hóa huyền thoại Truông Bồn thông qua các tác phẩm văn học, nghệ thuật; đồng thời, liên kết hình thành các tour du lịch trong và ngoài tỉnh để đưa du khách vềvới Truông Bồn.</w:t>
      </w:r>
    </w:p>
    <w:p w14:paraId="2CE7E2AC" w14:textId="77777777" w:rsidR="00271E5A" w:rsidRPr="00271E5A" w:rsidRDefault="00271E5A" w:rsidP="00271E5A">
      <w:pPr>
        <w:ind w:firstLine="0"/>
        <w:rPr>
          <w:rFonts w:ascii="Tahoma" w:hAnsi="Tahoma" w:cs="Tahoma"/>
          <w:noProof/>
          <w:sz w:val="20"/>
          <w:szCs w:val="20"/>
        </w:rPr>
      </w:pPr>
      <w:r w:rsidRPr="00271E5A">
        <w:rPr>
          <w:rFonts w:ascii="Tahoma" w:hAnsi="Tahoma" w:cs="Tahoma"/>
          <w:noProof/>
          <w:sz w:val="20"/>
          <w:szCs w:val="20"/>
        </w:rPr>
        <w:t>Với Truông Bồn, 52 năm qua, kể từ khi sự kiện bi tráng ngày 31/10/1968 diễn ra đến nay, vẫn vẹn nguyên những tình cảm trân quý, sự biết ơn sâu sắc của nhân dân ta đối với sự hi sinh cao cả và oanh liệt của các chiến sĩ thanh niên xung phong anh hùng, đã ngã xuống cho chiến thắng vĩ đại của dân tộc ta. Với Truông Bồn vẫn còn nóng hổi những bài học, giá trị lịch sử to lớn. </w:t>
      </w:r>
    </w:p>
    <w:bookmarkEnd w:id="2"/>
    <w:p w14:paraId="6ABDBE72" w14:textId="77777777" w:rsidR="00271E5A" w:rsidRDefault="00271E5A" w:rsidP="00271E5A">
      <w:pPr>
        <w:ind w:firstLine="0"/>
        <w:rPr>
          <w:rFonts w:ascii="Tahoma" w:hAnsi="Tahoma" w:cs="Tahoma"/>
          <w:noProof/>
          <w:sz w:val="20"/>
          <w:szCs w:val="20"/>
        </w:rPr>
      </w:pPr>
    </w:p>
    <w:p w14:paraId="1DDEBB30" w14:textId="35866631" w:rsidR="00F71F47" w:rsidRPr="007B705B" w:rsidRDefault="00F71F47" w:rsidP="007B705B">
      <w:pPr>
        <w:ind w:firstLine="0"/>
        <w:jc w:val="right"/>
        <w:rPr>
          <w:rFonts w:ascii="Tahoma" w:hAnsi="Tahoma" w:cs="Tahoma"/>
          <w:sz w:val="24"/>
          <w:szCs w:val="24"/>
        </w:rPr>
      </w:pPr>
      <w:r w:rsidRPr="007B705B">
        <w:rPr>
          <w:rFonts w:ascii="Tahoma" w:hAnsi="Tahoma" w:cs="Tahoma"/>
          <w:sz w:val="24"/>
          <w:szCs w:val="24"/>
        </w:rPr>
        <w:t>Nguồn: Internet</w:t>
      </w:r>
    </w:p>
    <w:bookmarkEnd w:id="3"/>
    <w:p w14:paraId="5A8D5136" w14:textId="002D3436" w:rsidR="00602A0B" w:rsidRDefault="00602A0B" w:rsidP="00602A0B">
      <w:pPr>
        <w:ind w:firstLine="0"/>
        <w:rPr>
          <w:rFonts w:ascii="Tahoma" w:hAnsi="Tahoma" w:cs="Tahoma"/>
          <w:sz w:val="20"/>
          <w:szCs w:val="20"/>
        </w:rPr>
      </w:pPr>
    </w:p>
    <w:p w14:paraId="6F44CD44" w14:textId="55188CB0" w:rsidR="007B705B" w:rsidRDefault="00094EFD" w:rsidP="00602A0B">
      <w:pPr>
        <w:ind w:firstLine="0"/>
        <w:rPr>
          <w:rFonts w:ascii="Tahoma" w:hAnsi="Tahoma" w:cs="Tahoma"/>
          <w:sz w:val="20"/>
          <w:szCs w:val="20"/>
        </w:rPr>
      </w:pPr>
      <w:r>
        <w:rPr>
          <w:noProof/>
          <w:lang w:eastAsia="en-US"/>
        </w:rPr>
        <w:lastRenderedPageBreak/>
        <w:drawing>
          <wp:inline distT="0" distB="0" distL="0" distR="0" wp14:anchorId="1786E3A2" wp14:editId="664F252A">
            <wp:extent cx="1811052" cy="2809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6006" cy="2833077"/>
                    </a:xfrm>
                    <a:prstGeom prst="rect">
                      <a:avLst/>
                    </a:prstGeom>
                    <a:noFill/>
                    <a:ln>
                      <a:noFill/>
                    </a:ln>
                  </pic:spPr>
                </pic:pic>
              </a:graphicData>
            </a:graphic>
          </wp:inline>
        </w:drawing>
      </w:r>
    </w:p>
    <w:p w14:paraId="50D2A955" w14:textId="77777777" w:rsidR="007B705B" w:rsidRDefault="007B705B" w:rsidP="00602A0B">
      <w:pPr>
        <w:ind w:firstLine="0"/>
        <w:rPr>
          <w:rFonts w:ascii="Tahoma" w:hAnsi="Tahoma" w:cs="Tahoma"/>
          <w:sz w:val="20"/>
          <w:szCs w:val="20"/>
        </w:rPr>
      </w:pPr>
    </w:p>
    <w:p w14:paraId="5A51D9F5" w14:textId="77777777" w:rsidR="00B9777B" w:rsidRDefault="00B9777B" w:rsidP="002B2774">
      <w:pPr>
        <w:pStyle w:val="Heading1"/>
      </w:pPr>
      <w:r w:rsidRPr="00A95D22">
        <w:t>2. Dữ liệu phần PowerPoint</w:t>
      </w:r>
    </w:p>
    <w:p w14:paraId="04218461" w14:textId="77777777" w:rsidR="00A50BB0" w:rsidRPr="00A50BB0" w:rsidRDefault="00094EFD" w:rsidP="00A50BB0">
      <w:pPr>
        <w:pStyle w:val="NormalWeb"/>
        <w:spacing w:before="120" w:after="120"/>
        <w:rPr>
          <w:rFonts w:cs="Arial"/>
          <w:b/>
          <w:bCs/>
          <w:color w:val="292929"/>
          <w:shd w:val="clear" w:color="auto" w:fill="FFFFFF"/>
        </w:rPr>
      </w:pPr>
      <w:r w:rsidRPr="00094EFD">
        <w:rPr>
          <w:rFonts w:ascii="Arial" w:hAnsi="Arial" w:cs="Arial"/>
          <w:color w:val="292929"/>
          <w:shd w:val="clear" w:color="auto" w:fill="FFFFFF"/>
        </w:rPr>
        <w:t xml:space="preserve"> </w:t>
      </w:r>
      <w:r w:rsidR="00A50BB0">
        <w:rPr>
          <w:rFonts w:ascii="Arial" w:hAnsi="Arial" w:cs="Arial"/>
          <w:color w:val="292929"/>
          <w:shd w:val="clear" w:color="auto" w:fill="FFFFFF"/>
        </w:rPr>
        <w:tab/>
      </w:r>
      <w:r w:rsidR="00A50BB0" w:rsidRPr="00A50BB0">
        <w:rPr>
          <w:rFonts w:cs="Arial"/>
          <w:b/>
          <w:bCs/>
          <w:color w:val="292929"/>
          <w:shd w:val="clear" w:color="auto" w:fill="FFFFFF"/>
        </w:rPr>
        <w:t>Tọa độ lửa Truông Bồn –“Địa chỉ đỏ” giáo dục truyền thống</w:t>
      </w:r>
    </w:p>
    <w:p w14:paraId="1F3F58BB" w14:textId="5B3B0A0B" w:rsidR="00DD6050" w:rsidRDefault="00094EFD" w:rsidP="00A50BB0">
      <w:pPr>
        <w:pStyle w:val="NormalWeb"/>
        <w:shd w:val="clear" w:color="auto" w:fill="FFFFFF"/>
        <w:spacing w:before="120" w:beforeAutospacing="0" w:after="120" w:afterAutospacing="0"/>
        <w:ind w:firstLine="720"/>
        <w:rPr>
          <w:rFonts w:ascii="Arial" w:hAnsi="Arial" w:cs="Arial"/>
          <w:color w:val="292929"/>
          <w:shd w:val="clear" w:color="auto" w:fill="FFFFFF"/>
        </w:rPr>
      </w:pPr>
      <w:r w:rsidRPr="00094EFD">
        <w:rPr>
          <w:rFonts w:ascii="Arial" w:hAnsi="Arial" w:cs="Arial"/>
          <w:color w:val="292929"/>
          <w:shd w:val="clear" w:color="auto" w:fill="FFFFFF"/>
        </w:rPr>
        <w:t xml:space="preserve">Trong kháng chiến chống Mỹ cứu nước, Truông Bồn là trọng điểm trên con đường chiến lược chi viện cho tiền tuyến lớn miền Nam. Vượt qua gian khổ hy sinh, Truông Bồn hôm nay đã xanh màu sự sống, nơi chiến trường xưa làng xóm đã mọc lên trù phú, cuộc sống đã đổi thay mạnh mẽ. Và những giá trị lịch sử - văn hóa của Truông Bồn sẽ mãi mãi trường tồn với thời gian. </w:t>
      </w:r>
    </w:p>
    <w:p w14:paraId="25A4BA26" w14:textId="22FDB987" w:rsidR="00A50BB0" w:rsidRDefault="00A50BB0" w:rsidP="00A50BB0">
      <w:pPr>
        <w:pStyle w:val="NormalWeb"/>
        <w:shd w:val="clear" w:color="auto" w:fill="FFFFFF"/>
        <w:spacing w:before="120" w:beforeAutospacing="0" w:after="120" w:afterAutospacing="0"/>
        <w:ind w:firstLine="720"/>
        <w:rPr>
          <w:rFonts w:ascii="Arial" w:hAnsi="Arial" w:cs="Arial"/>
          <w:color w:val="292929"/>
          <w:shd w:val="clear" w:color="auto" w:fill="FFFFFF"/>
        </w:rPr>
      </w:pPr>
      <w:r w:rsidRPr="00A50BB0">
        <w:rPr>
          <w:rFonts w:ascii="Arial" w:hAnsi="Arial" w:cs="Arial"/>
          <w:color w:val="292929"/>
          <w:shd w:val="clear" w:color="auto" w:fill="FFFFFF"/>
        </w:rPr>
        <w:t>Truông Bồn, một đoạn đèo dốc nằm trên tuyến đường chiến lược 15A, thuộc địa phận xã Mỹ Sơn, huyện Đô Lương(Nghệ An). Trong những năm tháng khốc liệt của cuộc kháng chiến chống Mỹ cứu nước, khi các tuyến đường đi qua địa bàn Nghệ An bị địch đánh phá và phong tỏa thì tuyến đường 15A trở thành con đường “độc đạo” để chi viện sức người, sức của cho chiến trường miền Nam.</w:t>
      </w:r>
    </w:p>
    <w:p w14:paraId="36720D91" w14:textId="15CCE3CC" w:rsidR="00CF6CF0" w:rsidRPr="00D0120A" w:rsidRDefault="00A50BB0" w:rsidP="00A50BB0">
      <w:pPr>
        <w:pStyle w:val="NormalWeb"/>
        <w:shd w:val="clear" w:color="auto" w:fill="FFFFFF"/>
        <w:spacing w:before="120" w:beforeAutospacing="0" w:after="120" w:afterAutospacing="0"/>
        <w:jc w:val="center"/>
        <w:rPr>
          <w:rFonts w:ascii="Arial" w:hAnsi="Arial" w:cs="Arial"/>
          <w:color w:val="202122"/>
          <w:sz w:val="21"/>
          <w:szCs w:val="21"/>
        </w:rPr>
      </w:pPr>
      <w:r>
        <w:rPr>
          <w:noProof/>
        </w:rPr>
        <w:drawing>
          <wp:inline distT="0" distB="0" distL="0" distR="0" wp14:anchorId="15CE70AA" wp14:editId="1E2964C2">
            <wp:extent cx="4454651" cy="2522446"/>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4309" cy="2527915"/>
                    </a:xfrm>
                    <a:prstGeom prst="rect">
                      <a:avLst/>
                    </a:prstGeom>
                    <a:noFill/>
                    <a:ln>
                      <a:noFill/>
                    </a:ln>
                  </pic:spPr>
                </pic:pic>
              </a:graphicData>
            </a:graphic>
          </wp:inline>
        </w:drawing>
      </w:r>
    </w:p>
    <w:p w14:paraId="6981154F" w14:textId="181B6699" w:rsidR="00A50BB0" w:rsidRDefault="00A50BB0" w:rsidP="00A50BB0">
      <w:pPr>
        <w:rPr>
          <w:rFonts w:ascii="Arial" w:eastAsiaTheme="majorEastAsia" w:hAnsi="Arial" w:cstheme="majorBidi"/>
          <w:b/>
          <w:sz w:val="32"/>
          <w:szCs w:val="32"/>
        </w:rPr>
      </w:pPr>
    </w:p>
    <w:p w14:paraId="6E3BA876" w14:textId="78A1FA85" w:rsidR="00A50BB0" w:rsidRPr="00A50BB0" w:rsidRDefault="00A50BB0" w:rsidP="00A50BB0">
      <w:pPr>
        <w:jc w:val="center"/>
      </w:pPr>
      <w:r>
        <w:rPr>
          <w:noProof/>
          <w:lang w:eastAsia="en-US"/>
        </w:rPr>
        <w:lastRenderedPageBreak/>
        <w:drawing>
          <wp:inline distT="0" distB="0" distL="0" distR="0" wp14:anchorId="09202556" wp14:editId="77538C51">
            <wp:extent cx="4616557" cy="307578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4545" cy="3081103"/>
                    </a:xfrm>
                    <a:prstGeom prst="rect">
                      <a:avLst/>
                    </a:prstGeom>
                    <a:noFill/>
                    <a:ln>
                      <a:noFill/>
                    </a:ln>
                  </pic:spPr>
                </pic:pic>
              </a:graphicData>
            </a:graphic>
          </wp:inline>
        </w:drawing>
      </w:r>
    </w:p>
    <w:p w14:paraId="27650D1D" w14:textId="6AB4D2CC" w:rsidR="00BB70FB" w:rsidRDefault="00BB70FB" w:rsidP="00BB70FB"/>
    <w:p w14:paraId="5252EF32" w14:textId="17D267BF" w:rsidR="00B9777B" w:rsidRDefault="00B9777B" w:rsidP="002B2774">
      <w:pPr>
        <w:pStyle w:val="Heading1"/>
      </w:pPr>
      <w:r>
        <w:t xml:space="preserve">3. </w:t>
      </w:r>
      <w:r w:rsidRPr="00A95D22">
        <w:t xml:space="preserve">Dữ liệu phần </w:t>
      </w:r>
      <w:r>
        <w:t>Excel</w:t>
      </w:r>
      <w:r w:rsidRPr="00A95D22">
        <w:t>:</w:t>
      </w:r>
    </w:p>
    <w:bookmarkEnd w:id="0"/>
    <w:p w14:paraId="49BDB2CE" w14:textId="7AEE3139" w:rsidR="00461CA5" w:rsidRDefault="00461CA5" w:rsidP="00FD1F51">
      <w:pPr>
        <w:ind w:firstLine="0"/>
        <w:rPr>
          <w:rFonts w:ascii="Tahoma" w:eastAsiaTheme="minorHAnsi" w:hAnsi="Tahoma"/>
          <w:sz w:val="24"/>
          <w:szCs w:val="22"/>
          <w:lang w:eastAsia="en-US"/>
        </w:rPr>
      </w:pPr>
    </w:p>
    <w:p w14:paraId="0F5043F3" w14:textId="102C745D" w:rsidR="00EC039E" w:rsidRDefault="00EC039E" w:rsidP="00FD1F51">
      <w:pPr>
        <w:ind w:firstLine="0"/>
        <w:rPr>
          <w:rFonts w:ascii="Tahoma" w:eastAsiaTheme="minorHAnsi" w:hAnsi="Tahoma"/>
          <w:sz w:val="24"/>
          <w:szCs w:val="22"/>
          <w:lang w:eastAsia="en-US"/>
        </w:rPr>
      </w:pPr>
    </w:p>
    <w:tbl>
      <w:tblPr>
        <w:tblW w:w="9740" w:type="dxa"/>
        <w:jc w:val="center"/>
        <w:tblLook w:val="04A0" w:firstRow="1" w:lastRow="0" w:firstColumn="1" w:lastColumn="0" w:noHBand="0" w:noVBand="1"/>
      </w:tblPr>
      <w:tblGrid>
        <w:gridCol w:w="537"/>
        <w:gridCol w:w="1271"/>
        <w:gridCol w:w="868"/>
        <w:gridCol w:w="1096"/>
        <w:gridCol w:w="1656"/>
        <w:gridCol w:w="1559"/>
        <w:gridCol w:w="1455"/>
        <w:gridCol w:w="1361"/>
      </w:tblGrid>
      <w:tr w:rsidR="00EC039E" w:rsidRPr="00EC039E" w14:paraId="2333B538" w14:textId="77777777" w:rsidTr="00EC039E">
        <w:trPr>
          <w:trHeight w:val="315"/>
          <w:jc w:val="center"/>
        </w:trPr>
        <w:tc>
          <w:tcPr>
            <w:tcW w:w="9740" w:type="dxa"/>
            <w:gridSpan w:val="8"/>
            <w:tcBorders>
              <w:top w:val="nil"/>
              <w:left w:val="nil"/>
              <w:bottom w:val="single" w:sz="4" w:space="0" w:color="auto"/>
              <w:right w:val="nil"/>
            </w:tcBorders>
            <w:shd w:val="clear" w:color="auto" w:fill="auto"/>
            <w:noWrap/>
            <w:vAlign w:val="bottom"/>
            <w:hideMark/>
          </w:tcPr>
          <w:p w14:paraId="3D8B471B" w14:textId="54F67E18" w:rsidR="00EC039E" w:rsidRPr="00EC039E" w:rsidRDefault="00EC039E">
            <w:pPr>
              <w:jc w:val="center"/>
              <w:rPr>
                <w:rFonts w:eastAsia="Times New Roman" w:cs="Times New Roman"/>
                <w:b/>
                <w:bCs/>
                <w:color w:val="000000"/>
                <w:sz w:val="24"/>
                <w:szCs w:val="24"/>
                <w:lang w:eastAsia="en-US"/>
              </w:rPr>
            </w:pPr>
            <w:r w:rsidRPr="00EC039E">
              <w:rPr>
                <w:rFonts w:eastAsia="Times New Roman" w:cs="Times New Roman"/>
                <w:b/>
                <w:bCs/>
                <w:color w:val="000000"/>
                <w:sz w:val="24"/>
                <w:szCs w:val="24"/>
                <w:lang w:eastAsia="en-US"/>
              </w:rPr>
              <w:t>BẢNG TÍNH TIỀN NHẬP HÀNG</w:t>
            </w:r>
          </w:p>
        </w:tc>
      </w:tr>
      <w:tr w:rsidR="00EC039E" w:rsidRPr="00EC039E" w14:paraId="6CABE173" w14:textId="77777777" w:rsidTr="00EC039E">
        <w:trPr>
          <w:trHeight w:val="630"/>
          <w:jc w:val="center"/>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1BBFA17" w14:textId="77777777" w:rsidR="00EC039E" w:rsidRPr="00EC039E" w:rsidRDefault="00EC039E" w:rsidP="00EC039E">
            <w:pPr>
              <w:spacing w:before="0" w:after="0"/>
              <w:ind w:firstLine="0"/>
              <w:jc w:val="center"/>
              <w:rPr>
                <w:rFonts w:eastAsia="Times New Roman" w:cs="Times New Roman"/>
                <w:b/>
                <w:bCs/>
                <w:color w:val="000000"/>
                <w:sz w:val="24"/>
                <w:szCs w:val="24"/>
                <w:lang w:eastAsia="en-US"/>
              </w:rPr>
            </w:pPr>
            <w:r w:rsidRPr="00EC039E">
              <w:rPr>
                <w:rFonts w:eastAsia="Times New Roman" w:cs="Times New Roman"/>
                <w:b/>
                <w:bCs/>
                <w:color w:val="000000"/>
                <w:sz w:val="24"/>
                <w:szCs w:val="24"/>
                <w:lang w:eastAsia="en-US"/>
              </w:rPr>
              <w:t>TT</w:t>
            </w:r>
          </w:p>
        </w:tc>
        <w:tc>
          <w:tcPr>
            <w:tcW w:w="1271" w:type="dxa"/>
            <w:tcBorders>
              <w:top w:val="nil"/>
              <w:left w:val="nil"/>
              <w:bottom w:val="single" w:sz="4" w:space="0" w:color="auto"/>
              <w:right w:val="single" w:sz="4" w:space="0" w:color="auto"/>
            </w:tcBorders>
            <w:shd w:val="clear" w:color="auto" w:fill="auto"/>
            <w:noWrap/>
            <w:vAlign w:val="center"/>
            <w:hideMark/>
          </w:tcPr>
          <w:p w14:paraId="7376088A" w14:textId="77777777" w:rsidR="00EC039E" w:rsidRPr="00EC039E" w:rsidRDefault="00EC039E" w:rsidP="00EC039E">
            <w:pPr>
              <w:spacing w:before="0" w:after="0"/>
              <w:ind w:firstLine="0"/>
              <w:jc w:val="center"/>
              <w:rPr>
                <w:rFonts w:eastAsia="Times New Roman" w:cs="Times New Roman"/>
                <w:b/>
                <w:bCs/>
                <w:color w:val="000000"/>
                <w:sz w:val="24"/>
                <w:szCs w:val="24"/>
                <w:lang w:eastAsia="en-US"/>
              </w:rPr>
            </w:pPr>
            <w:r w:rsidRPr="00EC039E">
              <w:rPr>
                <w:rFonts w:eastAsia="Times New Roman" w:cs="Times New Roman"/>
                <w:b/>
                <w:bCs/>
                <w:color w:val="000000"/>
                <w:sz w:val="24"/>
                <w:szCs w:val="24"/>
                <w:lang w:eastAsia="en-US"/>
              </w:rPr>
              <w:t>Mã hàng</w:t>
            </w:r>
          </w:p>
        </w:tc>
        <w:tc>
          <w:tcPr>
            <w:tcW w:w="868" w:type="dxa"/>
            <w:tcBorders>
              <w:top w:val="nil"/>
              <w:left w:val="nil"/>
              <w:bottom w:val="single" w:sz="4" w:space="0" w:color="auto"/>
              <w:right w:val="single" w:sz="4" w:space="0" w:color="auto"/>
            </w:tcBorders>
            <w:shd w:val="clear" w:color="auto" w:fill="auto"/>
            <w:vAlign w:val="center"/>
            <w:hideMark/>
          </w:tcPr>
          <w:p w14:paraId="12327B37" w14:textId="77777777" w:rsidR="00EC039E" w:rsidRPr="00EC039E" w:rsidRDefault="00EC039E" w:rsidP="00EC039E">
            <w:pPr>
              <w:spacing w:before="0" w:after="0"/>
              <w:ind w:firstLine="0"/>
              <w:jc w:val="center"/>
              <w:rPr>
                <w:rFonts w:eastAsia="Times New Roman" w:cs="Times New Roman"/>
                <w:b/>
                <w:bCs/>
                <w:color w:val="000000"/>
                <w:sz w:val="24"/>
                <w:szCs w:val="24"/>
                <w:lang w:eastAsia="en-US"/>
              </w:rPr>
            </w:pPr>
            <w:r w:rsidRPr="00EC039E">
              <w:rPr>
                <w:rFonts w:eastAsia="Times New Roman" w:cs="Times New Roman"/>
                <w:b/>
                <w:bCs/>
                <w:color w:val="000000"/>
                <w:sz w:val="24"/>
                <w:szCs w:val="24"/>
                <w:lang w:eastAsia="en-US"/>
              </w:rPr>
              <w:t>Đơn vị tính</w:t>
            </w:r>
          </w:p>
        </w:tc>
        <w:tc>
          <w:tcPr>
            <w:tcW w:w="1096" w:type="dxa"/>
            <w:tcBorders>
              <w:top w:val="nil"/>
              <w:left w:val="nil"/>
              <w:bottom w:val="single" w:sz="4" w:space="0" w:color="auto"/>
              <w:right w:val="single" w:sz="4" w:space="0" w:color="auto"/>
            </w:tcBorders>
            <w:shd w:val="clear" w:color="auto" w:fill="auto"/>
            <w:vAlign w:val="center"/>
            <w:hideMark/>
          </w:tcPr>
          <w:p w14:paraId="35ADA1CE" w14:textId="77777777" w:rsidR="00EC039E" w:rsidRPr="00EC039E" w:rsidRDefault="00EC039E" w:rsidP="00EC039E">
            <w:pPr>
              <w:spacing w:before="0" w:after="0"/>
              <w:ind w:firstLine="0"/>
              <w:jc w:val="center"/>
              <w:rPr>
                <w:rFonts w:eastAsia="Times New Roman" w:cs="Times New Roman"/>
                <w:b/>
                <w:bCs/>
                <w:color w:val="000000"/>
                <w:sz w:val="24"/>
                <w:szCs w:val="24"/>
                <w:lang w:eastAsia="en-US"/>
              </w:rPr>
            </w:pPr>
            <w:r w:rsidRPr="00EC039E">
              <w:rPr>
                <w:rFonts w:eastAsia="Times New Roman" w:cs="Times New Roman"/>
                <w:b/>
                <w:bCs/>
                <w:color w:val="000000"/>
                <w:sz w:val="24"/>
                <w:szCs w:val="24"/>
                <w:lang w:eastAsia="en-US"/>
              </w:rPr>
              <w:t>Số lượng</w:t>
            </w:r>
          </w:p>
        </w:tc>
        <w:tc>
          <w:tcPr>
            <w:tcW w:w="1656" w:type="dxa"/>
            <w:tcBorders>
              <w:top w:val="nil"/>
              <w:left w:val="nil"/>
              <w:bottom w:val="single" w:sz="4" w:space="0" w:color="auto"/>
              <w:right w:val="single" w:sz="4" w:space="0" w:color="auto"/>
            </w:tcBorders>
            <w:shd w:val="clear" w:color="auto" w:fill="auto"/>
            <w:noWrap/>
            <w:vAlign w:val="center"/>
            <w:hideMark/>
          </w:tcPr>
          <w:p w14:paraId="612537D9" w14:textId="77777777" w:rsidR="00EC039E" w:rsidRPr="00EC039E" w:rsidRDefault="00EC039E" w:rsidP="00EC039E">
            <w:pPr>
              <w:spacing w:before="0" w:after="0"/>
              <w:ind w:firstLine="0"/>
              <w:jc w:val="center"/>
              <w:rPr>
                <w:rFonts w:eastAsia="Times New Roman" w:cs="Times New Roman"/>
                <w:b/>
                <w:bCs/>
                <w:color w:val="000000"/>
                <w:sz w:val="24"/>
                <w:szCs w:val="24"/>
                <w:lang w:eastAsia="en-US"/>
              </w:rPr>
            </w:pPr>
            <w:r w:rsidRPr="00EC039E">
              <w:rPr>
                <w:rFonts w:eastAsia="Times New Roman" w:cs="Times New Roman"/>
                <w:b/>
                <w:bCs/>
                <w:color w:val="000000"/>
                <w:sz w:val="24"/>
                <w:szCs w:val="24"/>
                <w:lang w:eastAsia="en-US"/>
              </w:rPr>
              <w:t xml:space="preserve"> GIÁ </w:t>
            </w:r>
          </w:p>
        </w:tc>
        <w:tc>
          <w:tcPr>
            <w:tcW w:w="1559" w:type="dxa"/>
            <w:tcBorders>
              <w:top w:val="nil"/>
              <w:left w:val="nil"/>
              <w:bottom w:val="single" w:sz="4" w:space="0" w:color="auto"/>
              <w:right w:val="single" w:sz="4" w:space="0" w:color="auto"/>
            </w:tcBorders>
            <w:shd w:val="clear" w:color="auto" w:fill="auto"/>
            <w:noWrap/>
            <w:vAlign w:val="center"/>
            <w:hideMark/>
          </w:tcPr>
          <w:p w14:paraId="6BDC5BC4" w14:textId="77777777" w:rsidR="00EC039E" w:rsidRPr="00EC039E" w:rsidRDefault="00EC039E" w:rsidP="00EC039E">
            <w:pPr>
              <w:spacing w:before="0" w:after="0"/>
              <w:ind w:firstLine="0"/>
              <w:jc w:val="center"/>
              <w:rPr>
                <w:rFonts w:eastAsia="Times New Roman" w:cs="Times New Roman"/>
                <w:b/>
                <w:bCs/>
                <w:color w:val="000000"/>
                <w:sz w:val="24"/>
                <w:szCs w:val="24"/>
                <w:lang w:eastAsia="en-US"/>
              </w:rPr>
            </w:pPr>
            <w:r w:rsidRPr="00EC039E">
              <w:rPr>
                <w:rFonts w:eastAsia="Times New Roman" w:cs="Times New Roman"/>
                <w:b/>
                <w:bCs/>
                <w:color w:val="000000"/>
                <w:sz w:val="24"/>
                <w:szCs w:val="24"/>
                <w:lang w:eastAsia="en-US"/>
              </w:rPr>
              <w:t>Thành tiền</w:t>
            </w:r>
          </w:p>
        </w:tc>
        <w:tc>
          <w:tcPr>
            <w:tcW w:w="1455" w:type="dxa"/>
            <w:tcBorders>
              <w:top w:val="nil"/>
              <w:left w:val="nil"/>
              <w:bottom w:val="single" w:sz="4" w:space="0" w:color="auto"/>
              <w:right w:val="single" w:sz="4" w:space="0" w:color="auto"/>
            </w:tcBorders>
            <w:shd w:val="clear" w:color="auto" w:fill="auto"/>
            <w:noWrap/>
            <w:vAlign w:val="center"/>
            <w:hideMark/>
          </w:tcPr>
          <w:p w14:paraId="7FB96988" w14:textId="77777777" w:rsidR="00EC039E" w:rsidRPr="00EC039E" w:rsidRDefault="00EC039E" w:rsidP="00EC039E">
            <w:pPr>
              <w:spacing w:before="0" w:after="0"/>
              <w:ind w:firstLine="0"/>
              <w:jc w:val="center"/>
              <w:rPr>
                <w:rFonts w:eastAsia="Times New Roman" w:cs="Times New Roman"/>
                <w:b/>
                <w:bCs/>
                <w:color w:val="000000"/>
                <w:sz w:val="24"/>
                <w:szCs w:val="24"/>
                <w:lang w:eastAsia="en-US"/>
              </w:rPr>
            </w:pPr>
            <w:r w:rsidRPr="00EC039E">
              <w:rPr>
                <w:rFonts w:eastAsia="Times New Roman" w:cs="Times New Roman"/>
                <w:b/>
                <w:bCs/>
                <w:color w:val="000000"/>
                <w:sz w:val="24"/>
                <w:szCs w:val="24"/>
                <w:lang w:eastAsia="en-US"/>
              </w:rPr>
              <w:t xml:space="preserve"> Mức thuế </w:t>
            </w:r>
          </w:p>
        </w:tc>
        <w:tc>
          <w:tcPr>
            <w:tcW w:w="1361" w:type="dxa"/>
            <w:tcBorders>
              <w:top w:val="nil"/>
              <w:left w:val="nil"/>
              <w:bottom w:val="single" w:sz="4" w:space="0" w:color="auto"/>
              <w:right w:val="single" w:sz="4" w:space="0" w:color="auto"/>
            </w:tcBorders>
            <w:shd w:val="clear" w:color="auto" w:fill="auto"/>
            <w:noWrap/>
            <w:vAlign w:val="center"/>
            <w:hideMark/>
          </w:tcPr>
          <w:p w14:paraId="07128603" w14:textId="77777777" w:rsidR="00EC039E" w:rsidRPr="00EC039E" w:rsidRDefault="00EC039E" w:rsidP="00EC039E">
            <w:pPr>
              <w:spacing w:before="0" w:after="0"/>
              <w:ind w:firstLine="0"/>
              <w:jc w:val="center"/>
              <w:rPr>
                <w:rFonts w:eastAsia="Times New Roman" w:cs="Times New Roman"/>
                <w:b/>
                <w:bCs/>
                <w:color w:val="000000"/>
                <w:sz w:val="24"/>
                <w:szCs w:val="24"/>
                <w:lang w:eastAsia="en-US"/>
              </w:rPr>
            </w:pPr>
            <w:r w:rsidRPr="00EC039E">
              <w:rPr>
                <w:rFonts w:eastAsia="Times New Roman" w:cs="Times New Roman"/>
                <w:b/>
                <w:bCs/>
                <w:color w:val="000000"/>
                <w:sz w:val="24"/>
                <w:szCs w:val="24"/>
                <w:lang w:eastAsia="en-US"/>
              </w:rPr>
              <w:t>Tổng tiền</w:t>
            </w:r>
          </w:p>
        </w:tc>
      </w:tr>
      <w:tr w:rsidR="00EC039E" w:rsidRPr="00EC039E" w14:paraId="4A02F318" w14:textId="77777777" w:rsidTr="00EC039E">
        <w:trPr>
          <w:trHeight w:val="315"/>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18F4FA1B"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1</w:t>
            </w:r>
          </w:p>
        </w:tc>
        <w:tc>
          <w:tcPr>
            <w:tcW w:w="1271" w:type="dxa"/>
            <w:tcBorders>
              <w:top w:val="nil"/>
              <w:left w:val="nil"/>
              <w:bottom w:val="single" w:sz="4" w:space="0" w:color="auto"/>
              <w:right w:val="single" w:sz="4" w:space="0" w:color="auto"/>
            </w:tcBorders>
            <w:shd w:val="clear" w:color="auto" w:fill="auto"/>
            <w:noWrap/>
            <w:vAlign w:val="bottom"/>
            <w:hideMark/>
          </w:tcPr>
          <w:p w14:paraId="092BA512"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D1</w:t>
            </w:r>
          </w:p>
        </w:tc>
        <w:tc>
          <w:tcPr>
            <w:tcW w:w="868" w:type="dxa"/>
            <w:tcBorders>
              <w:top w:val="nil"/>
              <w:left w:val="nil"/>
              <w:bottom w:val="single" w:sz="4" w:space="0" w:color="auto"/>
              <w:right w:val="single" w:sz="4" w:space="0" w:color="auto"/>
            </w:tcBorders>
            <w:shd w:val="clear" w:color="auto" w:fill="auto"/>
            <w:noWrap/>
            <w:vAlign w:val="bottom"/>
            <w:hideMark/>
          </w:tcPr>
          <w:p w14:paraId="6A684D0C" w14:textId="77777777" w:rsidR="00EC039E" w:rsidRPr="00EC039E" w:rsidRDefault="00EC039E" w:rsidP="00EC039E">
            <w:pPr>
              <w:spacing w:before="0" w:after="0"/>
              <w:ind w:firstLine="0"/>
              <w:jc w:val="left"/>
              <w:rPr>
                <w:rFonts w:eastAsia="Times New Roman" w:cs="Times New Roman"/>
                <w:color w:val="000000"/>
                <w:sz w:val="24"/>
                <w:szCs w:val="24"/>
                <w:lang w:eastAsia="en-US"/>
              </w:rPr>
            </w:pPr>
            <w:r w:rsidRPr="00EC039E">
              <w:rPr>
                <w:rFonts w:eastAsia="Times New Roman" w:cs="Times New Roman"/>
                <w:color w:val="000000"/>
                <w:sz w:val="24"/>
                <w:szCs w:val="24"/>
                <w:lang w:eastAsia="en-US"/>
              </w:rPr>
              <w:t>Bộ</w:t>
            </w:r>
          </w:p>
        </w:tc>
        <w:tc>
          <w:tcPr>
            <w:tcW w:w="1096" w:type="dxa"/>
            <w:tcBorders>
              <w:top w:val="nil"/>
              <w:left w:val="nil"/>
              <w:bottom w:val="single" w:sz="4" w:space="0" w:color="auto"/>
              <w:right w:val="single" w:sz="4" w:space="0" w:color="auto"/>
            </w:tcBorders>
            <w:shd w:val="clear" w:color="auto" w:fill="auto"/>
            <w:noWrap/>
            <w:vAlign w:val="bottom"/>
            <w:hideMark/>
          </w:tcPr>
          <w:p w14:paraId="3E60B753" w14:textId="77777777" w:rsidR="00EC039E" w:rsidRPr="00EC039E" w:rsidRDefault="00EC039E" w:rsidP="00EC039E">
            <w:pPr>
              <w:spacing w:before="0" w:after="0"/>
              <w:ind w:firstLine="0"/>
              <w:jc w:val="right"/>
              <w:rPr>
                <w:rFonts w:eastAsia="Times New Roman" w:cs="Times New Roman"/>
                <w:color w:val="000000"/>
                <w:sz w:val="24"/>
                <w:szCs w:val="24"/>
                <w:lang w:eastAsia="en-US"/>
              </w:rPr>
            </w:pPr>
            <w:r w:rsidRPr="00EC039E">
              <w:rPr>
                <w:rFonts w:eastAsia="Times New Roman" w:cs="Times New Roman"/>
                <w:color w:val="000000"/>
                <w:sz w:val="24"/>
                <w:szCs w:val="24"/>
                <w:lang w:eastAsia="en-US"/>
              </w:rPr>
              <w:t>40</w:t>
            </w:r>
          </w:p>
        </w:tc>
        <w:tc>
          <w:tcPr>
            <w:tcW w:w="1656" w:type="dxa"/>
            <w:tcBorders>
              <w:top w:val="nil"/>
              <w:left w:val="nil"/>
              <w:bottom w:val="single" w:sz="4" w:space="0" w:color="auto"/>
              <w:right w:val="single" w:sz="4" w:space="0" w:color="auto"/>
            </w:tcBorders>
            <w:shd w:val="clear" w:color="auto" w:fill="auto"/>
            <w:noWrap/>
            <w:vAlign w:val="bottom"/>
            <w:hideMark/>
          </w:tcPr>
          <w:p w14:paraId="1F65CF8F" w14:textId="19F56A76" w:rsidR="00EC039E" w:rsidRPr="00EC039E" w:rsidRDefault="005B54DF" w:rsidP="00EC039E">
            <w:pPr>
              <w:spacing w:before="0" w:after="0"/>
              <w:ind w:firstLine="0"/>
              <w:jc w:val="left"/>
              <w:rPr>
                <w:rFonts w:eastAsia="Times New Roman" w:cs="Times New Roman"/>
                <w:color w:val="000000"/>
                <w:sz w:val="24"/>
                <w:szCs w:val="24"/>
                <w:lang w:eastAsia="en-US"/>
              </w:rPr>
            </w:pPr>
            <w:r>
              <w:rPr>
                <w:rFonts w:eastAsia="Times New Roman" w:cs="Times New Roman"/>
                <w:color w:val="000000"/>
                <w:sz w:val="24"/>
                <w:szCs w:val="24"/>
                <w:lang w:eastAsia="en-US"/>
              </w:rPr>
              <w:t xml:space="preserve">    1200</w:t>
            </w:r>
            <w:r w:rsidR="00EC039E" w:rsidRPr="00EC039E">
              <w:rPr>
                <w:rFonts w:eastAsia="Times New Roman" w:cs="Times New Roman"/>
                <w:color w:val="000000"/>
                <w:sz w:val="24"/>
                <w:szCs w:val="24"/>
                <w:lang w:eastAsia="en-US"/>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14:paraId="1FD863B6"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 </w:t>
            </w:r>
          </w:p>
        </w:tc>
        <w:tc>
          <w:tcPr>
            <w:tcW w:w="1455" w:type="dxa"/>
            <w:tcBorders>
              <w:top w:val="nil"/>
              <w:left w:val="nil"/>
              <w:bottom w:val="single" w:sz="4" w:space="0" w:color="auto"/>
              <w:right w:val="single" w:sz="4" w:space="0" w:color="auto"/>
            </w:tcBorders>
            <w:shd w:val="clear" w:color="auto" w:fill="auto"/>
            <w:noWrap/>
            <w:vAlign w:val="bottom"/>
            <w:hideMark/>
          </w:tcPr>
          <w:p w14:paraId="4B7610E3"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 </w:t>
            </w:r>
          </w:p>
        </w:tc>
        <w:tc>
          <w:tcPr>
            <w:tcW w:w="1361" w:type="dxa"/>
            <w:tcBorders>
              <w:top w:val="nil"/>
              <w:left w:val="nil"/>
              <w:bottom w:val="single" w:sz="4" w:space="0" w:color="auto"/>
              <w:right w:val="single" w:sz="4" w:space="0" w:color="auto"/>
            </w:tcBorders>
            <w:shd w:val="clear" w:color="auto" w:fill="auto"/>
            <w:noWrap/>
            <w:vAlign w:val="bottom"/>
            <w:hideMark/>
          </w:tcPr>
          <w:p w14:paraId="0B72B128"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 </w:t>
            </w:r>
          </w:p>
        </w:tc>
      </w:tr>
      <w:tr w:rsidR="00EC039E" w:rsidRPr="00EC039E" w14:paraId="3A9FCC47" w14:textId="77777777" w:rsidTr="00EC039E">
        <w:trPr>
          <w:trHeight w:val="315"/>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6E34B5F5"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2</w:t>
            </w:r>
          </w:p>
        </w:tc>
        <w:tc>
          <w:tcPr>
            <w:tcW w:w="1271" w:type="dxa"/>
            <w:tcBorders>
              <w:top w:val="nil"/>
              <w:left w:val="nil"/>
              <w:bottom w:val="single" w:sz="4" w:space="0" w:color="auto"/>
              <w:right w:val="single" w:sz="4" w:space="0" w:color="auto"/>
            </w:tcBorders>
            <w:shd w:val="clear" w:color="auto" w:fill="auto"/>
            <w:noWrap/>
            <w:vAlign w:val="bottom"/>
            <w:hideMark/>
          </w:tcPr>
          <w:p w14:paraId="77357AD3"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D2</w:t>
            </w:r>
          </w:p>
        </w:tc>
        <w:tc>
          <w:tcPr>
            <w:tcW w:w="868" w:type="dxa"/>
            <w:tcBorders>
              <w:top w:val="nil"/>
              <w:left w:val="nil"/>
              <w:bottom w:val="single" w:sz="4" w:space="0" w:color="auto"/>
              <w:right w:val="single" w:sz="4" w:space="0" w:color="auto"/>
            </w:tcBorders>
            <w:shd w:val="clear" w:color="auto" w:fill="auto"/>
            <w:noWrap/>
            <w:vAlign w:val="bottom"/>
            <w:hideMark/>
          </w:tcPr>
          <w:p w14:paraId="59B5F68C" w14:textId="77777777" w:rsidR="00EC039E" w:rsidRPr="00EC039E" w:rsidRDefault="00EC039E" w:rsidP="00EC039E">
            <w:pPr>
              <w:spacing w:before="0" w:after="0"/>
              <w:ind w:firstLine="0"/>
              <w:jc w:val="left"/>
              <w:rPr>
                <w:rFonts w:eastAsia="Times New Roman" w:cs="Times New Roman"/>
                <w:color w:val="000000"/>
                <w:sz w:val="24"/>
                <w:szCs w:val="24"/>
                <w:lang w:eastAsia="en-US"/>
              </w:rPr>
            </w:pPr>
            <w:r w:rsidRPr="00EC039E">
              <w:rPr>
                <w:rFonts w:eastAsia="Times New Roman" w:cs="Times New Roman"/>
                <w:color w:val="000000"/>
                <w:sz w:val="24"/>
                <w:szCs w:val="24"/>
                <w:lang w:eastAsia="en-US"/>
              </w:rPr>
              <w:t>Bộ</w:t>
            </w:r>
          </w:p>
        </w:tc>
        <w:tc>
          <w:tcPr>
            <w:tcW w:w="1096" w:type="dxa"/>
            <w:tcBorders>
              <w:top w:val="nil"/>
              <w:left w:val="nil"/>
              <w:bottom w:val="single" w:sz="4" w:space="0" w:color="auto"/>
              <w:right w:val="single" w:sz="4" w:space="0" w:color="auto"/>
            </w:tcBorders>
            <w:shd w:val="clear" w:color="auto" w:fill="auto"/>
            <w:noWrap/>
            <w:vAlign w:val="bottom"/>
            <w:hideMark/>
          </w:tcPr>
          <w:p w14:paraId="34C0497A" w14:textId="77777777" w:rsidR="00EC039E" w:rsidRPr="00EC039E" w:rsidRDefault="00EC039E" w:rsidP="00EC039E">
            <w:pPr>
              <w:spacing w:before="0" w:after="0"/>
              <w:ind w:firstLine="0"/>
              <w:jc w:val="right"/>
              <w:rPr>
                <w:rFonts w:eastAsia="Times New Roman" w:cs="Times New Roman"/>
                <w:color w:val="000000"/>
                <w:sz w:val="24"/>
                <w:szCs w:val="24"/>
                <w:lang w:eastAsia="en-US"/>
              </w:rPr>
            </w:pPr>
            <w:r w:rsidRPr="00EC039E">
              <w:rPr>
                <w:rFonts w:eastAsia="Times New Roman" w:cs="Times New Roman"/>
                <w:color w:val="000000"/>
                <w:sz w:val="24"/>
                <w:szCs w:val="24"/>
                <w:lang w:eastAsia="en-US"/>
              </w:rPr>
              <w:t>60</w:t>
            </w:r>
          </w:p>
        </w:tc>
        <w:tc>
          <w:tcPr>
            <w:tcW w:w="1656" w:type="dxa"/>
            <w:tcBorders>
              <w:top w:val="nil"/>
              <w:left w:val="nil"/>
              <w:bottom w:val="single" w:sz="4" w:space="0" w:color="auto"/>
              <w:right w:val="single" w:sz="4" w:space="0" w:color="auto"/>
            </w:tcBorders>
            <w:shd w:val="clear" w:color="auto" w:fill="auto"/>
            <w:noWrap/>
            <w:vAlign w:val="bottom"/>
            <w:hideMark/>
          </w:tcPr>
          <w:p w14:paraId="4FCFA762" w14:textId="1F4E4DE2" w:rsidR="00EC039E" w:rsidRPr="00EC039E" w:rsidRDefault="005B54DF" w:rsidP="00EC039E">
            <w:pPr>
              <w:spacing w:before="0" w:after="0"/>
              <w:ind w:firstLine="0"/>
              <w:jc w:val="left"/>
              <w:rPr>
                <w:rFonts w:eastAsia="Times New Roman" w:cs="Times New Roman"/>
                <w:color w:val="000000"/>
                <w:sz w:val="24"/>
                <w:szCs w:val="24"/>
                <w:lang w:eastAsia="en-US"/>
              </w:rPr>
            </w:pPr>
            <w:r>
              <w:rPr>
                <w:rFonts w:eastAsia="Times New Roman" w:cs="Times New Roman"/>
                <w:color w:val="000000"/>
                <w:sz w:val="24"/>
                <w:szCs w:val="24"/>
                <w:lang w:eastAsia="en-US"/>
              </w:rPr>
              <w:t xml:space="preserve">       900</w:t>
            </w:r>
            <w:r w:rsidR="00EC039E" w:rsidRPr="00EC039E">
              <w:rPr>
                <w:rFonts w:eastAsia="Times New Roman" w:cs="Times New Roman"/>
                <w:color w:val="000000"/>
                <w:sz w:val="24"/>
                <w:szCs w:val="24"/>
                <w:lang w:eastAsia="en-US"/>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14:paraId="6C55412D"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 </w:t>
            </w:r>
          </w:p>
        </w:tc>
        <w:tc>
          <w:tcPr>
            <w:tcW w:w="1455" w:type="dxa"/>
            <w:tcBorders>
              <w:top w:val="nil"/>
              <w:left w:val="nil"/>
              <w:bottom w:val="single" w:sz="4" w:space="0" w:color="auto"/>
              <w:right w:val="single" w:sz="4" w:space="0" w:color="auto"/>
            </w:tcBorders>
            <w:shd w:val="clear" w:color="auto" w:fill="auto"/>
            <w:noWrap/>
            <w:vAlign w:val="bottom"/>
            <w:hideMark/>
          </w:tcPr>
          <w:p w14:paraId="1DB24EBD"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 </w:t>
            </w:r>
          </w:p>
        </w:tc>
        <w:tc>
          <w:tcPr>
            <w:tcW w:w="1361" w:type="dxa"/>
            <w:tcBorders>
              <w:top w:val="nil"/>
              <w:left w:val="nil"/>
              <w:bottom w:val="single" w:sz="4" w:space="0" w:color="auto"/>
              <w:right w:val="single" w:sz="4" w:space="0" w:color="auto"/>
            </w:tcBorders>
            <w:shd w:val="clear" w:color="auto" w:fill="auto"/>
            <w:noWrap/>
            <w:vAlign w:val="bottom"/>
            <w:hideMark/>
          </w:tcPr>
          <w:p w14:paraId="5C837802"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 </w:t>
            </w:r>
          </w:p>
        </w:tc>
      </w:tr>
      <w:tr w:rsidR="00EC039E" w:rsidRPr="00EC039E" w14:paraId="69A22B89" w14:textId="77777777" w:rsidTr="00EC039E">
        <w:trPr>
          <w:trHeight w:val="315"/>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1F6C9AAF"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3</w:t>
            </w:r>
          </w:p>
        </w:tc>
        <w:tc>
          <w:tcPr>
            <w:tcW w:w="1271" w:type="dxa"/>
            <w:tcBorders>
              <w:top w:val="nil"/>
              <w:left w:val="nil"/>
              <w:bottom w:val="single" w:sz="4" w:space="0" w:color="auto"/>
              <w:right w:val="single" w:sz="4" w:space="0" w:color="auto"/>
            </w:tcBorders>
            <w:shd w:val="clear" w:color="auto" w:fill="auto"/>
            <w:noWrap/>
            <w:vAlign w:val="bottom"/>
            <w:hideMark/>
          </w:tcPr>
          <w:p w14:paraId="2476EBB7"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E1</w:t>
            </w:r>
          </w:p>
        </w:tc>
        <w:tc>
          <w:tcPr>
            <w:tcW w:w="868" w:type="dxa"/>
            <w:tcBorders>
              <w:top w:val="nil"/>
              <w:left w:val="nil"/>
              <w:bottom w:val="single" w:sz="4" w:space="0" w:color="auto"/>
              <w:right w:val="single" w:sz="4" w:space="0" w:color="auto"/>
            </w:tcBorders>
            <w:shd w:val="clear" w:color="auto" w:fill="auto"/>
            <w:noWrap/>
            <w:vAlign w:val="bottom"/>
            <w:hideMark/>
          </w:tcPr>
          <w:p w14:paraId="013D918B" w14:textId="77777777" w:rsidR="00EC039E" w:rsidRPr="00EC039E" w:rsidRDefault="00EC039E" w:rsidP="00EC039E">
            <w:pPr>
              <w:spacing w:before="0" w:after="0"/>
              <w:ind w:firstLine="0"/>
              <w:jc w:val="left"/>
              <w:rPr>
                <w:rFonts w:eastAsia="Times New Roman" w:cs="Times New Roman"/>
                <w:color w:val="000000"/>
                <w:sz w:val="24"/>
                <w:szCs w:val="24"/>
                <w:lang w:eastAsia="en-US"/>
              </w:rPr>
            </w:pPr>
            <w:r w:rsidRPr="00EC039E">
              <w:rPr>
                <w:rFonts w:eastAsia="Times New Roman" w:cs="Times New Roman"/>
                <w:color w:val="000000"/>
                <w:sz w:val="24"/>
                <w:szCs w:val="24"/>
                <w:lang w:eastAsia="en-US"/>
              </w:rPr>
              <w:t>Bộ</w:t>
            </w:r>
          </w:p>
        </w:tc>
        <w:tc>
          <w:tcPr>
            <w:tcW w:w="1096" w:type="dxa"/>
            <w:tcBorders>
              <w:top w:val="nil"/>
              <w:left w:val="nil"/>
              <w:bottom w:val="single" w:sz="4" w:space="0" w:color="auto"/>
              <w:right w:val="single" w:sz="4" w:space="0" w:color="auto"/>
            </w:tcBorders>
            <w:shd w:val="clear" w:color="auto" w:fill="auto"/>
            <w:noWrap/>
            <w:vAlign w:val="bottom"/>
            <w:hideMark/>
          </w:tcPr>
          <w:p w14:paraId="32052E9B" w14:textId="77777777" w:rsidR="00EC039E" w:rsidRPr="00EC039E" w:rsidRDefault="00EC039E" w:rsidP="00EC039E">
            <w:pPr>
              <w:spacing w:before="0" w:after="0"/>
              <w:ind w:firstLine="0"/>
              <w:jc w:val="right"/>
              <w:rPr>
                <w:rFonts w:eastAsia="Times New Roman" w:cs="Times New Roman"/>
                <w:color w:val="000000"/>
                <w:sz w:val="24"/>
                <w:szCs w:val="24"/>
                <w:lang w:eastAsia="en-US"/>
              </w:rPr>
            </w:pPr>
            <w:r w:rsidRPr="00EC039E">
              <w:rPr>
                <w:rFonts w:eastAsia="Times New Roman" w:cs="Times New Roman"/>
                <w:color w:val="000000"/>
                <w:sz w:val="24"/>
                <w:szCs w:val="24"/>
                <w:lang w:eastAsia="en-US"/>
              </w:rPr>
              <w:t>45</w:t>
            </w:r>
          </w:p>
        </w:tc>
        <w:tc>
          <w:tcPr>
            <w:tcW w:w="1656" w:type="dxa"/>
            <w:tcBorders>
              <w:top w:val="nil"/>
              <w:left w:val="nil"/>
              <w:bottom w:val="single" w:sz="4" w:space="0" w:color="auto"/>
              <w:right w:val="single" w:sz="4" w:space="0" w:color="auto"/>
            </w:tcBorders>
            <w:shd w:val="clear" w:color="auto" w:fill="auto"/>
            <w:noWrap/>
            <w:vAlign w:val="bottom"/>
            <w:hideMark/>
          </w:tcPr>
          <w:p w14:paraId="0BD9B120" w14:textId="782D4943" w:rsidR="00EC039E" w:rsidRPr="00EC039E" w:rsidRDefault="005B54DF" w:rsidP="00EC039E">
            <w:pPr>
              <w:spacing w:before="0" w:after="0"/>
              <w:ind w:firstLine="0"/>
              <w:jc w:val="left"/>
              <w:rPr>
                <w:rFonts w:eastAsia="Times New Roman" w:cs="Times New Roman"/>
                <w:color w:val="000000"/>
                <w:sz w:val="24"/>
                <w:szCs w:val="24"/>
                <w:lang w:eastAsia="en-US"/>
              </w:rPr>
            </w:pPr>
            <w:r>
              <w:rPr>
                <w:rFonts w:eastAsia="Times New Roman" w:cs="Times New Roman"/>
                <w:color w:val="000000"/>
                <w:sz w:val="24"/>
                <w:szCs w:val="24"/>
                <w:lang w:eastAsia="en-US"/>
              </w:rPr>
              <w:t xml:space="preserve">    1100</w:t>
            </w:r>
            <w:r w:rsidR="00EC039E" w:rsidRPr="00EC039E">
              <w:rPr>
                <w:rFonts w:eastAsia="Times New Roman" w:cs="Times New Roman"/>
                <w:color w:val="000000"/>
                <w:sz w:val="24"/>
                <w:szCs w:val="24"/>
                <w:lang w:eastAsia="en-US"/>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14:paraId="396CDC2C"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 </w:t>
            </w:r>
          </w:p>
        </w:tc>
        <w:tc>
          <w:tcPr>
            <w:tcW w:w="1455" w:type="dxa"/>
            <w:tcBorders>
              <w:top w:val="nil"/>
              <w:left w:val="nil"/>
              <w:bottom w:val="single" w:sz="4" w:space="0" w:color="auto"/>
              <w:right w:val="single" w:sz="4" w:space="0" w:color="auto"/>
            </w:tcBorders>
            <w:shd w:val="clear" w:color="auto" w:fill="auto"/>
            <w:noWrap/>
            <w:vAlign w:val="bottom"/>
            <w:hideMark/>
          </w:tcPr>
          <w:p w14:paraId="20476761"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 </w:t>
            </w:r>
          </w:p>
        </w:tc>
        <w:tc>
          <w:tcPr>
            <w:tcW w:w="1361" w:type="dxa"/>
            <w:tcBorders>
              <w:top w:val="nil"/>
              <w:left w:val="nil"/>
              <w:bottom w:val="single" w:sz="4" w:space="0" w:color="auto"/>
              <w:right w:val="single" w:sz="4" w:space="0" w:color="auto"/>
            </w:tcBorders>
            <w:shd w:val="clear" w:color="auto" w:fill="auto"/>
            <w:noWrap/>
            <w:vAlign w:val="bottom"/>
            <w:hideMark/>
          </w:tcPr>
          <w:p w14:paraId="6E55B8DF"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 </w:t>
            </w:r>
          </w:p>
        </w:tc>
      </w:tr>
      <w:tr w:rsidR="00EC039E" w:rsidRPr="00EC039E" w14:paraId="3531B508" w14:textId="77777777" w:rsidTr="00EC039E">
        <w:trPr>
          <w:trHeight w:val="315"/>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0D6D0F99"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4</w:t>
            </w:r>
          </w:p>
        </w:tc>
        <w:tc>
          <w:tcPr>
            <w:tcW w:w="1271" w:type="dxa"/>
            <w:tcBorders>
              <w:top w:val="nil"/>
              <w:left w:val="nil"/>
              <w:bottom w:val="single" w:sz="4" w:space="0" w:color="auto"/>
              <w:right w:val="single" w:sz="4" w:space="0" w:color="auto"/>
            </w:tcBorders>
            <w:shd w:val="clear" w:color="auto" w:fill="auto"/>
            <w:noWrap/>
            <w:vAlign w:val="bottom"/>
            <w:hideMark/>
          </w:tcPr>
          <w:p w14:paraId="2BFC187B"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E2</w:t>
            </w:r>
          </w:p>
        </w:tc>
        <w:tc>
          <w:tcPr>
            <w:tcW w:w="868" w:type="dxa"/>
            <w:tcBorders>
              <w:top w:val="nil"/>
              <w:left w:val="nil"/>
              <w:bottom w:val="single" w:sz="4" w:space="0" w:color="auto"/>
              <w:right w:val="single" w:sz="4" w:space="0" w:color="auto"/>
            </w:tcBorders>
            <w:shd w:val="clear" w:color="auto" w:fill="auto"/>
            <w:noWrap/>
            <w:vAlign w:val="bottom"/>
            <w:hideMark/>
          </w:tcPr>
          <w:p w14:paraId="0143ED7F" w14:textId="77777777" w:rsidR="00EC039E" w:rsidRPr="00EC039E" w:rsidRDefault="00EC039E" w:rsidP="00EC039E">
            <w:pPr>
              <w:spacing w:before="0" w:after="0"/>
              <w:ind w:firstLine="0"/>
              <w:jc w:val="left"/>
              <w:rPr>
                <w:rFonts w:eastAsia="Times New Roman" w:cs="Times New Roman"/>
                <w:color w:val="000000"/>
                <w:sz w:val="24"/>
                <w:szCs w:val="24"/>
                <w:lang w:eastAsia="en-US"/>
              </w:rPr>
            </w:pPr>
            <w:r w:rsidRPr="00EC039E">
              <w:rPr>
                <w:rFonts w:eastAsia="Times New Roman" w:cs="Times New Roman"/>
                <w:color w:val="000000"/>
                <w:sz w:val="24"/>
                <w:szCs w:val="24"/>
                <w:lang w:eastAsia="en-US"/>
              </w:rPr>
              <w:t>Bộ</w:t>
            </w:r>
          </w:p>
        </w:tc>
        <w:tc>
          <w:tcPr>
            <w:tcW w:w="1096" w:type="dxa"/>
            <w:tcBorders>
              <w:top w:val="nil"/>
              <w:left w:val="nil"/>
              <w:bottom w:val="single" w:sz="4" w:space="0" w:color="auto"/>
              <w:right w:val="single" w:sz="4" w:space="0" w:color="auto"/>
            </w:tcBorders>
            <w:shd w:val="clear" w:color="auto" w:fill="auto"/>
            <w:noWrap/>
            <w:vAlign w:val="bottom"/>
            <w:hideMark/>
          </w:tcPr>
          <w:p w14:paraId="25FAC734" w14:textId="77777777" w:rsidR="00EC039E" w:rsidRPr="00EC039E" w:rsidRDefault="00EC039E" w:rsidP="00EC039E">
            <w:pPr>
              <w:spacing w:before="0" w:after="0"/>
              <w:ind w:firstLine="0"/>
              <w:jc w:val="right"/>
              <w:rPr>
                <w:rFonts w:eastAsia="Times New Roman" w:cs="Times New Roman"/>
                <w:color w:val="000000"/>
                <w:sz w:val="24"/>
                <w:szCs w:val="24"/>
                <w:lang w:eastAsia="en-US"/>
              </w:rPr>
            </w:pPr>
            <w:r w:rsidRPr="00EC039E">
              <w:rPr>
                <w:rFonts w:eastAsia="Times New Roman" w:cs="Times New Roman"/>
                <w:color w:val="000000"/>
                <w:sz w:val="24"/>
                <w:szCs w:val="24"/>
                <w:lang w:eastAsia="en-US"/>
              </w:rPr>
              <w:t>60</w:t>
            </w:r>
          </w:p>
        </w:tc>
        <w:tc>
          <w:tcPr>
            <w:tcW w:w="1656" w:type="dxa"/>
            <w:tcBorders>
              <w:top w:val="nil"/>
              <w:left w:val="nil"/>
              <w:bottom w:val="single" w:sz="4" w:space="0" w:color="auto"/>
              <w:right w:val="single" w:sz="4" w:space="0" w:color="auto"/>
            </w:tcBorders>
            <w:shd w:val="clear" w:color="auto" w:fill="auto"/>
            <w:noWrap/>
            <w:vAlign w:val="bottom"/>
            <w:hideMark/>
          </w:tcPr>
          <w:p w14:paraId="20B8D3DC" w14:textId="1F081DE7" w:rsidR="00EC039E" w:rsidRPr="00EC039E" w:rsidRDefault="005B54DF" w:rsidP="00EC039E">
            <w:pPr>
              <w:spacing w:before="0" w:after="0"/>
              <w:ind w:firstLine="0"/>
              <w:jc w:val="left"/>
              <w:rPr>
                <w:rFonts w:eastAsia="Times New Roman" w:cs="Times New Roman"/>
                <w:color w:val="000000"/>
                <w:sz w:val="24"/>
                <w:szCs w:val="24"/>
                <w:lang w:eastAsia="en-US"/>
              </w:rPr>
            </w:pPr>
            <w:r>
              <w:rPr>
                <w:rFonts w:eastAsia="Times New Roman" w:cs="Times New Roman"/>
                <w:color w:val="000000"/>
                <w:sz w:val="24"/>
                <w:szCs w:val="24"/>
                <w:lang w:eastAsia="en-US"/>
              </w:rPr>
              <w:t xml:space="preserve">       800</w:t>
            </w:r>
            <w:r w:rsidR="00EC039E" w:rsidRPr="00EC039E">
              <w:rPr>
                <w:rFonts w:eastAsia="Times New Roman" w:cs="Times New Roman"/>
                <w:color w:val="000000"/>
                <w:sz w:val="24"/>
                <w:szCs w:val="24"/>
                <w:lang w:eastAsia="en-US"/>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14:paraId="6DA46637"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 </w:t>
            </w:r>
          </w:p>
        </w:tc>
        <w:tc>
          <w:tcPr>
            <w:tcW w:w="1455" w:type="dxa"/>
            <w:tcBorders>
              <w:top w:val="nil"/>
              <w:left w:val="nil"/>
              <w:bottom w:val="single" w:sz="4" w:space="0" w:color="auto"/>
              <w:right w:val="single" w:sz="4" w:space="0" w:color="auto"/>
            </w:tcBorders>
            <w:shd w:val="clear" w:color="auto" w:fill="auto"/>
            <w:noWrap/>
            <w:vAlign w:val="bottom"/>
            <w:hideMark/>
          </w:tcPr>
          <w:p w14:paraId="56F23285"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 </w:t>
            </w:r>
          </w:p>
        </w:tc>
        <w:tc>
          <w:tcPr>
            <w:tcW w:w="1361" w:type="dxa"/>
            <w:tcBorders>
              <w:top w:val="nil"/>
              <w:left w:val="nil"/>
              <w:bottom w:val="single" w:sz="4" w:space="0" w:color="auto"/>
              <w:right w:val="single" w:sz="4" w:space="0" w:color="auto"/>
            </w:tcBorders>
            <w:shd w:val="clear" w:color="auto" w:fill="auto"/>
            <w:noWrap/>
            <w:vAlign w:val="bottom"/>
            <w:hideMark/>
          </w:tcPr>
          <w:p w14:paraId="2488F528"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 </w:t>
            </w:r>
          </w:p>
        </w:tc>
      </w:tr>
      <w:tr w:rsidR="00EC039E" w:rsidRPr="00EC039E" w14:paraId="56707D7D" w14:textId="77777777" w:rsidTr="00EC039E">
        <w:trPr>
          <w:trHeight w:val="315"/>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4EFAC1E8"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5</w:t>
            </w:r>
          </w:p>
        </w:tc>
        <w:tc>
          <w:tcPr>
            <w:tcW w:w="1271" w:type="dxa"/>
            <w:tcBorders>
              <w:top w:val="nil"/>
              <w:left w:val="nil"/>
              <w:bottom w:val="single" w:sz="4" w:space="0" w:color="auto"/>
              <w:right w:val="single" w:sz="4" w:space="0" w:color="auto"/>
            </w:tcBorders>
            <w:shd w:val="clear" w:color="auto" w:fill="auto"/>
            <w:noWrap/>
            <w:vAlign w:val="bottom"/>
            <w:hideMark/>
          </w:tcPr>
          <w:p w14:paraId="04EDBE7F"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F1</w:t>
            </w:r>
          </w:p>
        </w:tc>
        <w:tc>
          <w:tcPr>
            <w:tcW w:w="868" w:type="dxa"/>
            <w:tcBorders>
              <w:top w:val="nil"/>
              <w:left w:val="nil"/>
              <w:bottom w:val="single" w:sz="4" w:space="0" w:color="auto"/>
              <w:right w:val="single" w:sz="4" w:space="0" w:color="auto"/>
            </w:tcBorders>
            <w:shd w:val="clear" w:color="auto" w:fill="auto"/>
            <w:noWrap/>
            <w:vAlign w:val="bottom"/>
            <w:hideMark/>
          </w:tcPr>
          <w:p w14:paraId="2FB1C01D" w14:textId="77777777" w:rsidR="00EC039E" w:rsidRPr="00EC039E" w:rsidRDefault="00EC039E" w:rsidP="00EC039E">
            <w:pPr>
              <w:spacing w:before="0" w:after="0"/>
              <w:ind w:firstLine="0"/>
              <w:jc w:val="left"/>
              <w:rPr>
                <w:rFonts w:eastAsia="Times New Roman" w:cs="Times New Roman"/>
                <w:color w:val="000000"/>
                <w:sz w:val="24"/>
                <w:szCs w:val="24"/>
                <w:lang w:eastAsia="en-US"/>
              </w:rPr>
            </w:pPr>
            <w:r w:rsidRPr="00EC039E">
              <w:rPr>
                <w:rFonts w:eastAsia="Times New Roman" w:cs="Times New Roman"/>
                <w:color w:val="000000"/>
                <w:sz w:val="24"/>
                <w:szCs w:val="24"/>
                <w:lang w:eastAsia="en-US"/>
              </w:rPr>
              <w:t>Bộ</w:t>
            </w:r>
          </w:p>
        </w:tc>
        <w:tc>
          <w:tcPr>
            <w:tcW w:w="1096" w:type="dxa"/>
            <w:tcBorders>
              <w:top w:val="nil"/>
              <w:left w:val="nil"/>
              <w:bottom w:val="single" w:sz="4" w:space="0" w:color="auto"/>
              <w:right w:val="single" w:sz="4" w:space="0" w:color="auto"/>
            </w:tcBorders>
            <w:shd w:val="clear" w:color="auto" w:fill="auto"/>
            <w:noWrap/>
            <w:vAlign w:val="bottom"/>
            <w:hideMark/>
          </w:tcPr>
          <w:p w14:paraId="5123F84B" w14:textId="77777777" w:rsidR="00EC039E" w:rsidRPr="00EC039E" w:rsidRDefault="00EC039E" w:rsidP="00EC039E">
            <w:pPr>
              <w:spacing w:before="0" w:after="0"/>
              <w:ind w:firstLine="0"/>
              <w:jc w:val="right"/>
              <w:rPr>
                <w:rFonts w:eastAsia="Times New Roman" w:cs="Times New Roman"/>
                <w:color w:val="000000"/>
                <w:sz w:val="24"/>
                <w:szCs w:val="24"/>
                <w:lang w:eastAsia="en-US"/>
              </w:rPr>
            </w:pPr>
            <w:r w:rsidRPr="00EC039E">
              <w:rPr>
                <w:rFonts w:eastAsia="Times New Roman" w:cs="Times New Roman"/>
                <w:color w:val="000000"/>
                <w:sz w:val="24"/>
                <w:szCs w:val="24"/>
                <w:lang w:eastAsia="en-US"/>
              </w:rPr>
              <w:t>40</w:t>
            </w:r>
          </w:p>
        </w:tc>
        <w:tc>
          <w:tcPr>
            <w:tcW w:w="1656" w:type="dxa"/>
            <w:tcBorders>
              <w:top w:val="nil"/>
              <w:left w:val="nil"/>
              <w:bottom w:val="single" w:sz="4" w:space="0" w:color="auto"/>
              <w:right w:val="single" w:sz="4" w:space="0" w:color="auto"/>
            </w:tcBorders>
            <w:shd w:val="clear" w:color="auto" w:fill="auto"/>
            <w:noWrap/>
            <w:vAlign w:val="bottom"/>
            <w:hideMark/>
          </w:tcPr>
          <w:p w14:paraId="6BF93454" w14:textId="2330ABB5" w:rsidR="00EC039E" w:rsidRPr="00EC039E" w:rsidRDefault="005B54DF" w:rsidP="00EC039E">
            <w:pPr>
              <w:spacing w:before="0" w:after="0"/>
              <w:ind w:firstLine="0"/>
              <w:jc w:val="left"/>
              <w:rPr>
                <w:rFonts w:eastAsia="Times New Roman" w:cs="Times New Roman"/>
                <w:color w:val="000000"/>
                <w:sz w:val="24"/>
                <w:szCs w:val="24"/>
                <w:lang w:eastAsia="en-US"/>
              </w:rPr>
            </w:pPr>
            <w:r>
              <w:rPr>
                <w:rFonts w:eastAsia="Times New Roman" w:cs="Times New Roman"/>
                <w:color w:val="000000"/>
                <w:sz w:val="24"/>
                <w:szCs w:val="24"/>
                <w:lang w:eastAsia="en-US"/>
              </w:rPr>
              <w:t xml:space="preserve">    1200</w:t>
            </w:r>
            <w:r w:rsidR="00EC039E" w:rsidRPr="00EC039E">
              <w:rPr>
                <w:rFonts w:eastAsia="Times New Roman" w:cs="Times New Roman"/>
                <w:color w:val="000000"/>
                <w:sz w:val="24"/>
                <w:szCs w:val="24"/>
                <w:lang w:eastAsia="en-US"/>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14:paraId="5259679C"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 </w:t>
            </w:r>
          </w:p>
        </w:tc>
        <w:tc>
          <w:tcPr>
            <w:tcW w:w="1455" w:type="dxa"/>
            <w:tcBorders>
              <w:top w:val="nil"/>
              <w:left w:val="nil"/>
              <w:bottom w:val="single" w:sz="4" w:space="0" w:color="auto"/>
              <w:right w:val="single" w:sz="4" w:space="0" w:color="auto"/>
            </w:tcBorders>
            <w:shd w:val="clear" w:color="auto" w:fill="auto"/>
            <w:noWrap/>
            <w:vAlign w:val="bottom"/>
            <w:hideMark/>
          </w:tcPr>
          <w:p w14:paraId="4AE8B77E"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 </w:t>
            </w:r>
          </w:p>
        </w:tc>
        <w:tc>
          <w:tcPr>
            <w:tcW w:w="1361" w:type="dxa"/>
            <w:tcBorders>
              <w:top w:val="nil"/>
              <w:left w:val="nil"/>
              <w:bottom w:val="single" w:sz="4" w:space="0" w:color="auto"/>
              <w:right w:val="single" w:sz="4" w:space="0" w:color="auto"/>
            </w:tcBorders>
            <w:shd w:val="clear" w:color="auto" w:fill="auto"/>
            <w:noWrap/>
            <w:vAlign w:val="bottom"/>
            <w:hideMark/>
          </w:tcPr>
          <w:p w14:paraId="5CD44539"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 </w:t>
            </w:r>
          </w:p>
        </w:tc>
      </w:tr>
      <w:tr w:rsidR="00EC039E" w:rsidRPr="00EC039E" w14:paraId="63D98480" w14:textId="77777777" w:rsidTr="00EC039E">
        <w:trPr>
          <w:trHeight w:val="315"/>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348AFFD3"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6</w:t>
            </w:r>
          </w:p>
        </w:tc>
        <w:tc>
          <w:tcPr>
            <w:tcW w:w="1271" w:type="dxa"/>
            <w:tcBorders>
              <w:top w:val="nil"/>
              <w:left w:val="nil"/>
              <w:bottom w:val="single" w:sz="4" w:space="0" w:color="auto"/>
              <w:right w:val="single" w:sz="4" w:space="0" w:color="auto"/>
            </w:tcBorders>
            <w:shd w:val="clear" w:color="auto" w:fill="auto"/>
            <w:noWrap/>
            <w:vAlign w:val="bottom"/>
            <w:hideMark/>
          </w:tcPr>
          <w:p w14:paraId="53850C35"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F2</w:t>
            </w:r>
          </w:p>
        </w:tc>
        <w:tc>
          <w:tcPr>
            <w:tcW w:w="868" w:type="dxa"/>
            <w:tcBorders>
              <w:top w:val="nil"/>
              <w:left w:val="nil"/>
              <w:bottom w:val="single" w:sz="4" w:space="0" w:color="auto"/>
              <w:right w:val="single" w:sz="4" w:space="0" w:color="auto"/>
            </w:tcBorders>
            <w:shd w:val="clear" w:color="auto" w:fill="auto"/>
            <w:noWrap/>
            <w:vAlign w:val="bottom"/>
            <w:hideMark/>
          </w:tcPr>
          <w:p w14:paraId="32321CD4" w14:textId="77777777" w:rsidR="00EC039E" w:rsidRPr="00EC039E" w:rsidRDefault="00EC039E" w:rsidP="00EC039E">
            <w:pPr>
              <w:spacing w:before="0" w:after="0"/>
              <w:ind w:firstLine="0"/>
              <w:jc w:val="left"/>
              <w:rPr>
                <w:rFonts w:eastAsia="Times New Roman" w:cs="Times New Roman"/>
                <w:color w:val="000000"/>
                <w:sz w:val="24"/>
                <w:szCs w:val="24"/>
                <w:lang w:eastAsia="en-US"/>
              </w:rPr>
            </w:pPr>
            <w:r w:rsidRPr="00EC039E">
              <w:rPr>
                <w:rFonts w:eastAsia="Times New Roman" w:cs="Times New Roman"/>
                <w:color w:val="000000"/>
                <w:sz w:val="24"/>
                <w:szCs w:val="24"/>
                <w:lang w:eastAsia="en-US"/>
              </w:rPr>
              <w:t>Bộ</w:t>
            </w:r>
          </w:p>
        </w:tc>
        <w:tc>
          <w:tcPr>
            <w:tcW w:w="1096" w:type="dxa"/>
            <w:tcBorders>
              <w:top w:val="nil"/>
              <w:left w:val="nil"/>
              <w:bottom w:val="single" w:sz="4" w:space="0" w:color="auto"/>
              <w:right w:val="single" w:sz="4" w:space="0" w:color="auto"/>
            </w:tcBorders>
            <w:shd w:val="clear" w:color="auto" w:fill="auto"/>
            <w:noWrap/>
            <w:vAlign w:val="bottom"/>
            <w:hideMark/>
          </w:tcPr>
          <w:p w14:paraId="4788C71C" w14:textId="77777777" w:rsidR="00EC039E" w:rsidRPr="00EC039E" w:rsidRDefault="00EC039E" w:rsidP="00EC039E">
            <w:pPr>
              <w:spacing w:before="0" w:after="0"/>
              <w:ind w:firstLine="0"/>
              <w:jc w:val="right"/>
              <w:rPr>
                <w:rFonts w:eastAsia="Times New Roman" w:cs="Times New Roman"/>
                <w:color w:val="000000"/>
                <w:sz w:val="24"/>
                <w:szCs w:val="24"/>
                <w:lang w:eastAsia="en-US"/>
              </w:rPr>
            </w:pPr>
            <w:r w:rsidRPr="00EC039E">
              <w:rPr>
                <w:rFonts w:eastAsia="Times New Roman" w:cs="Times New Roman"/>
                <w:color w:val="000000"/>
                <w:sz w:val="24"/>
                <w:szCs w:val="24"/>
                <w:lang w:eastAsia="en-US"/>
              </w:rPr>
              <w:t>55</w:t>
            </w:r>
          </w:p>
        </w:tc>
        <w:tc>
          <w:tcPr>
            <w:tcW w:w="1656" w:type="dxa"/>
            <w:tcBorders>
              <w:top w:val="nil"/>
              <w:left w:val="nil"/>
              <w:bottom w:val="single" w:sz="4" w:space="0" w:color="auto"/>
              <w:right w:val="single" w:sz="4" w:space="0" w:color="auto"/>
            </w:tcBorders>
            <w:shd w:val="clear" w:color="auto" w:fill="auto"/>
            <w:noWrap/>
            <w:vAlign w:val="bottom"/>
            <w:hideMark/>
          </w:tcPr>
          <w:p w14:paraId="654B4BB2" w14:textId="63DC9C85" w:rsidR="00EC039E" w:rsidRPr="00EC039E" w:rsidRDefault="005B54DF" w:rsidP="00EC039E">
            <w:pPr>
              <w:spacing w:before="0" w:after="0"/>
              <w:ind w:firstLine="0"/>
              <w:jc w:val="left"/>
              <w:rPr>
                <w:rFonts w:eastAsia="Times New Roman" w:cs="Times New Roman"/>
                <w:color w:val="000000"/>
                <w:sz w:val="24"/>
                <w:szCs w:val="24"/>
                <w:lang w:eastAsia="en-US"/>
              </w:rPr>
            </w:pPr>
            <w:r>
              <w:rPr>
                <w:rFonts w:eastAsia="Times New Roman" w:cs="Times New Roman"/>
                <w:color w:val="000000"/>
                <w:sz w:val="24"/>
                <w:szCs w:val="24"/>
                <w:lang w:eastAsia="en-US"/>
              </w:rPr>
              <w:t xml:space="preserve">    1200</w:t>
            </w:r>
            <w:r w:rsidR="00EC039E" w:rsidRPr="00EC039E">
              <w:rPr>
                <w:rFonts w:eastAsia="Times New Roman" w:cs="Times New Roman"/>
                <w:color w:val="000000"/>
                <w:sz w:val="24"/>
                <w:szCs w:val="24"/>
                <w:lang w:eastAsia="en-US"/>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14:paraId="14A3D34B"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 </w:t>
            </w:r>
          </w:p>
        </w:tc>
        <w:tc>
          <w:tcPr>
            <w:tcW w:w="1455" w:type="dxa"/>
            <w:tcBorders>
              <w:top w:val="nil"/>
              <w:left w:val="nil"/>
              <w:bottom w:val="single" w:sz="4" w:space="0" w:color="auto"/>
              <w:right w:val="single" w:sz="4" w:space="0" w:color="auto"/>
            </w:tcBorders>
            <w:shd w:val="clear" w:color="auto" w:fill="auto"/>
            <w:noWrap/>
            <w:vAlign w:val="bottom"/>
            <w:hideMark/>
          </w:tcPr>
          <w:p w14:paraId="6BED9FBD"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 </w:t>
            </w:r>
          </w:p>
        </w:tc>
        <w:tc>
          <w:tcPr>
            <w:tcW w:w="1361" w:type="dxa"/>
            <w:tcBorders>
              <w:top w:val="nil"/>
              <w:left w:val="nil"/>
              <w:bottom w:val="single" w:sz="4" w:space="0" w:color="auto"/>
              <w:right w:val="single" w:sz="4" w:space="0" w:color="auto"/>
            </w:tcBorders>
            <w:shd w:val="clear" w:color="auto" w:fill="auto"/>
            <w:noWrap/>
            <w:vAlign w:val="bottom"/>
            <w:hideMark/>
          </w:tcPr>
          <w:p w14:paraId="1615F80B"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 </w:t>
            </w:r>
          </w:p>
        </w:tc>
      </w:tr>
      <w:tr w:rsidR="00EC039E" w:rsidRPr="00EC039E" w14:paraId="0AB27584" w14:textId="77777777" w:rsidTr="00EC039E">
        <w:trPr>
          <w:trHeight w:val="315"/>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ABD1FC8"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7</w:t>
            </w:r>
          </w:p>
        </w:tc>
        <w:tc>
          <w:tcPr>
            <w:tcW w:w="1271" w:type="dxa"/>
            <w:tcBorders>
              <w:top w:val="nil"/>
              <w:left w:val="nil"/>
              <w:bottom w:val="single" w:sz="4" w:space="0" w:color="auto"/>
              <w:right w:val="single" w:sz="4" w:space="0" w:color="auto"/>
            </w:tcBorders>
            <w:shd w:val="clear" w:color="auto" w:fill="auto"/>
            <w:noWrap/>
            <w:vAlign w:val="bottom"/>
            <w:hideMark/>
          </w:tcPr>
          <w:p w14:paraId="34790A1B"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D3</w:t>
            </w:r>
          </w:p>
        </w:tc>
        <w:tc>
          <w:tcPr>
            <w:tcW w:w="868" w:type="dxa"/>
            <w:tcBorders>
              <w:top w:val="nil"/>
              <w:left w:val="nil"/>
              <w:bottom w:val="single" w:sz="4" w:space="0" w:color="auto"/>
              <w:right w:val="single" w:sz="4" w:space="0" w:color="auto"/>
            </w:tcBorders>
            <w:shd w:val="clear" w:color="auto" w:fill="auto"/>
            <w:noWrap/>
            <w:vAlign w:val="bottom"/>
            <w:hideMark/>
          </w:tcPr>
          <w:p w14:paraId="22858E78" w14:textId="77777777" w:rsidR="00EC039E" w:rsidRPr="00EC039E" w:rsidRDefault="00EC039E" w:rsidP="00EC039E">
            <w:pPr>
              <w:spacing w:before="0" w:after="0"/>
              <w:ind w:firstLine="0"/>
              <w:jc w:val="left"/>
              <w:rPr>
                <w:rFonts w:eastAsia="Times New Roman" w:cs="Times New Roman"/>
                <w:color w:val="000000"/>
                <w:sz w:val="24"/>
                <w:szCs w:val="24"/>
                <w:lang w:eastAsia="en-US"/>
              </w:rPr>
            </w:pPr>
            <w:r w:rsidRPr="00EC039E">
              <w:rPr>
                <w:rFonts w:eastAsia="Times New Roman" w:cs="Times New Roman"/>
                <w:color w:val="000000"/>
                <w:sz w:val="24"/>
                <w:szCs w:val="24"/>
                <w:lang w:eastAsia="en-US"/>
              </w:rPr>
              <w:t>Bộ</w:t>
            </w:r>
          </w:p>
        </w:tc>
        <w:tc>
          <w:tcPr>
            <w:tcW w:w="1096" w:type="dxa"/>
            <w:tcBorders>
              <w:top w:val="nil"/>
              <w:left w:val="nil"/>
              <w:bottom w:val="single" w:sz="4" w:space="0" w:color="auto"/>
              <w:right w:val="single" w:sz="4" w:space="0" w:color="auto"/>
            </w:tcBorders>
            <w:shd w:val="clear" w:color="auto" w:fill="auto"/>
            <w:noWrap/>
            <w:vAlign w:val="bottom"/>
            <w:hideMark/>
          </w:tcPr>
          <w:p w14:paraId="78B75134" w14:textId="77777777" w:rsidR="00EC039E" w:rsidRPr="00EC039E" w:rsidRDefault="00EC039E" w:rsidP="00EC039E">
            <w:pPr>
              <w:spacing w:before="0" w:after="0"/>
              <w:ind w:firstLine="0"/>
              <w:jc w:val="right"/>
              <w:rPr>
                <w:rFonts w:eastAsia="Times New Roman" w:cs="Times New Roman"/>
                <w:color w:val="000000"/>
                <w:sz w:val="24"/>
                <w:szCs w:val="24"/>
                <w:lang w:eastAsia="en-US"/>
              </w:rPr>
            </w:pPr>
            <w:r w:rsidRPr="00EC039E">
              <w:rPr>
                <w:rFonts w:eastAsia="Times New Roman" w:cs="Times New Roman"/>
                <w:color w:val="000000"/>
                <w:sz w:val="24"/>
                <w:szCs w:val="24"/>
                <w:lang w:eastAsia="en-US"/>
              </w:rPr>
              <w:t>50</w:t>
            </w:r>
          </w:p>
        </w:tc>
        <w:tc>
          <w:tcPr>
            <w:tcW w:w="1656" w:type="dxa"/>
            <w:tcBorders>
              <w:top w:val="nil"/>
              <w:left w:val="nil"/>
              <w:bottom w:val="single" w:sz="4" w:space="0" w:color="auto"/>
              <w:right w:val="single" w:sz="4" w:space="0" w:color="auto"/>
            </w:tcBorders>
            <w:shd w:val="clear" w:color="auto" w:fill="auto"/>
            <w:noWrap/>
            <w:vAlign w:val="bottom"/>
            <w:hideMark/>
          </w:tcPr>
          <w:p w14:paraId="2BB34043" w14:textId="5A1AD318" w:rsidR="00EC039E" w:rsidRPr="00EC039E" w:rsidRDefault="005B54DF" w:rsidP="00EC039E">
            <w:pPr>
              <w:spacing w:before="0" w:after="0"/>
              <w:ind w:firstLine="0"/>
              <w:jc w:val="left"/>
              <w:rPr>
                <w:rFonts w:eastAsia="Times New Roman" w:cs="Times New Roman"/>
                <w:color w:val="000000"/>
                <w:sz w:val="24"/>
                <w:szCs w:val="24"/>
                <w:lang w:eastAsia="en-US"/>
              </w:rPr>
            </w:pPr>
            <w:r>
              <w:rPr>
                <w:rFonts w:eastAsia="Times New Roman" w:cs="Times New Roman"/>
                <w:color w:val="000000"/>
                <w:sz w:val="24"/>
                <w:szCs w:val="24"/>
                <w:lang w:eastAsia="en-US"/>
              </w:rPr>
              <w:t xml:space="preserve">    1100</w:t>
            </w:r>
            <w:r w:rsidR="00EC039E" w:rsidRPr="00EC039E">
              <w:rPr>
                <w:rFonts w:eastAsia="Times New Roman" w:cs="Times New Roman"/>
                <w:color w:val="000000"/>
                <w:sz w:val="24"/>
                <w:szCs w:val="24"/>
                <w:lang w:eastAsia="en-US"/>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14:paraId="16B5144C"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 </w:t>
            </w:r>
          </w:p>
        </w:tc>
        <w:tc>
          <w:tcPr>
            <w:tcW w:w="1455" w:type="dxa"/>
            <w:tcBorders>
              <w:top w:val="nil"/>
              <w:left w:val="nil"/>
              <w:bottom w:val="single" w:sz="4" w:space="0" w:color="auto"/>
              <w:right w:val="single" w:sz="4" w:space="0" w:color="auto"/>
            </w:tcBorders>
            <w:shd w:val="clear" w:color="auto" w:fill="auto"/>
            <w:noWrap/>
            <w:vAlign w:val="bottom"/>
            <w:hideMark/>
          </w:tcPr>
          <w:p w14:paraId="3BD865CD"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 </w:t>
            </w:r>
          </w:p>
        </w:tc>
        <w:tc>
          <w:tcPr>
            <w:tcW w:w="1361" w:type="dxa"/>
            <w:tcBorders>
              <w:top w:val="nil"/>
              <w:left w:val="nil"/>
              <w:bottom w:val="single" w:sz="4" w:space="0" w:color="auto"/>
              <w:right w:val="single" w:sz="4" w:space="0" w:color="auto"/>
            </w:tcBorders>
            <w:shd w:val="clear" w:color="auto" w:fill="auto"/>
            <w:noWrap/>
            <w:vAlign w:val="bottom"/>
            <w:hideMark/>
          </w:tcPr>
          <w:p w14:paraId="77C63A2B"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 </w:t>
            </w:r>
          </w:p>
        </w:tc>
      </w:tr>
      <w:tr w:rsidR="00EC039E" w:rsidRPr="00EC039E" w14:paraId="1E0AEC36" w14:textId="77777777" w:rsidTr="00EC039E">
        <w:trPr>
          <w:trHeight w:val="315"/>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7B530006"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8</w:t>
            </w:r>
          </w:p>
        </w:tc>
        <w:tc>
          <w:tcPr>
            <w:tcW w:w="1271" w:type="dxa"/>
            <w:tcBorders>
              <w:top w:val="nil"/>
              <w:left w:val="nil"/>
              <w:bottom w:val="single" w:sz="4" w:space="0" w:color="auto"/>
              <w:right w:val="single" w:sz="4" w:space="0" w:color="auto"/>
            </w:tcBorders>
            <w:shd w:val="clear" w:color="auto" w:fill="auto"/>
            <w:noWrap/>
            <w:vAlign w:val="bottom"/>
            <w:hideMark/>
          </w:tcPr>
          <w:p w14:paraId="3A34D36D"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E1</w:t>
            </w:r>
          </w:p>
        </w:tc>
        <w:tc>
          <w:tcPr>
            <w:tcW w:w="868" w:type="dxa"/>
            <w:tcBorders>
              <w:top w:val="nil"/>
              <w:left w:val="nil"/>
              <w:bottom w:val="single" w:sz="4" w:space="0" w:color="auto"/>
              <w:right w:val="single" w:sz="4" w:space="0" w:color="auto"/>
            </w:tcBorders>
            <w:shd w:val="clear" w:color="auto" w:fill="auto"/>
            <w:noWrap/>
            <w:vAlign w:val="bottom"/>
            <w:hideMark/>
          </w:tcPr>
          <w:p w14:paraId="179FD025" w14:textId="77777777" w:rsidR="00EC039E" w:rsidRPr="00EC039E" w:rsidRDefault="00EC039E" w:rsidP="00EC039E">
            <w:pPr>
              <w:spacing w:before="0" w:after="0"/>
              <w:ind w:firstLine="0"/>
              <w:jc w:val="left"/>
              <w:rPr>
                <w:rFonts w:eastAsia="Times New Roman" w:cs="Times New Roman"/>
                <w:color w:val="000000"/>
                <w:sz w:val="24"/>
                <w:szCs w:val="24"/>
                <w:lang w:eastAsia="en-US"/>
              </w:rPr>
            </w:pPr>
            <w:r w:rsidRPr="00EC039E">
              <w:rPr>
                <w:rFonts w:eastAsia="Times New Roman" w:cs="Times New Roman"/>
                <w:color w:val="000000"/>
                <w:sz w:val="24"/>
                <w:szCs w:val="24"/>
                <w:lang w:eastAsia="en-US"/>
              </w:rPr>
              <w:t>Bộ</w:t>
            </w:r>
          </w:p>
        </w:tc>
        <w:tc>
          <w:tcPr>
            <w:tcW w:w="1096" w:type="dxa"/>
            <w:tcBorders>
              <w:top w:val="nil"/>
              <w:left w:val="nil"/>
              <w:bottom w:val="single" w:sz="4" w:space="0" w:color="auto"/>
              <w:right w:val="single" w:sz="4" w:space="0" w:color="auto"/>
            </w:tcBorders>
            <w:shd w:val="clear" w:color="auto" w:fill="auto"/>
            <w:noWrap/>
            <w:vAlign w:val="bottom"/>
            <w:hideMark/>
          </w:tcPr>
          <w:p w14:paraId="6900E338" w14:textId="77777777" w:rsidR="00EC039E" w:rsidRPr="00EC039E" w:rsidRDefault="00EC039E" w:rsidP="00EC039E">
            <w:pPr>
              <w:spacing w:before="0" w:after="0"/>
              <w:ind w:firstLine="0"/>
              <w:jc w:val="right"/>
              <w:rPr>
                <w:rFonts w:eastAsia="Times New Roman" w:cs="Times New Roman"/>
                <w:color w:val="000000"/>
                <w:sz w:val="24"/>
                <w:szCs w:val="24"/>
                <w:lang w:eastAsia="en-US"/>
              </w:rPr>
            </w:pPr>
            <w:r w:rsidRPr="00EC039E">
              <w:rPr>
                <w:rFonts w:eastAsia="Times New Roman" w:cs="Times New Roman"/>
                <w:color w:val="000000"/>
                <w:sz w:val="24"/>
                <w:szCs w:val="24"/>
                <w:lang w:eastAsia="en-US"/>
              </w:rPr>
              <w:t>90</w:t>
            </w:r>
          </w:p>
        </w:tc>
        <w:tc>
          <w:tcPr>
            <w:tcW w:w="1656" w:type="dxa"/>
            <w:tcBorders>
              <w:top w:val="nil"/>
              <w:left w:val="nil"/>
              <w:bottom w:val="single" w:sz="4" w:space="0" w:color="auto"/>
              <w:right w:val="single" w:sz="4" w:space="0" w:color="auto"/>
            </w:tcBorders>
            <w:shd w:val="clear" w:color="auto" w:fill="auto"/>
            <w:noWrap/>
            <w:vAlign w:val="bottom"/>
            <w:hideMark/>
          </w:tcPr>
          <w:p w14:paraId="6219DBFE" w14:textId="5B0C528D" w:rsidR="00EC039E" w:rsidRPr="00EC039E" w:rsidRDefault="005B54DF" w:rsidP="00EC039E">
            <w:pPr>
              <w:spacing w:before="0" w:after="0"/>
              <w:ind w:firstLine="0"/>
              <w:jc w:val="left"/>
              <w:rPr>
                <w:rFonts w:eastAsia="Times New Roman" w:cs="Times New Roman"/>
                <w:color w:val="000000"/>
                <w:sz w:val="24"/>
                <w:szCs w:val="24"/>
                <w:lang w:eastAsia="en-US"/>
              </w:rPr>
            </w:pPr>
            <w:r>
              <w:rPr>
                <w:rFonts w:eastAsia="Times New Roman" w:cs="Times New Roman"/>
                <w:color w:val="000000"/>
                <w:sz w:val="24"/>
                <w:szCs w:val="24"/>
                <w:lang w:eastAsia="en-US"/>
              </w:rPr>
              <w:t xml:space="preserve">       700</w:t>
            </w:r>
            <w:r w:rsidR="00EC039E" w:rsidRPr="00EC039E">
              <w:rPr>
                <w:rFonts w:eastAsia="Times New Roman" w:cs="Times New Roman"/>
                <w:color w:val="000000"/>
                <w:sz w:val="24"/>
                <w:szCs w:val="24"/>
                <w:lang w:eastAsia="en-US"/>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14:paraId="15199AC2"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 </w:t>
            </w:r>
          </w:p>
        </w:tc>
        <w:tc>
          <w:tcPr>
            <w:tcW w:w="1455" w:type="dxa"/>
            <w:tcBorders>
              <w:top w:val="nil"/>
              <w:left w:val="nil"/>
              <w:bottom w:val="single" w:sz="4" w:space="0" w:color="auto"/>
              <w:right w:val="single" w:sz="4" w:space="0" w:color="auto"/>
            </w:tcBorders>
            <w:shd w:val="clear" w:color="auto" w:fill="auto"/>
            <w:noWrap/>
            <w:vAlign w:val="bottom"/>
            <w:hideMark/>
          </w:tcPr>
          <w:p w14:paraId="1252C525"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 </w:t>
            </w:r>
          </w:p>
        </w:tc>
        <w:tc>
          <w:tcPr>
            <w:tcW w:w="1361" w:type="dxa"/>
            <w:tcBorders>
              <w:top w:val="nil"/>
              <w:left w:val="nil"/>
              <w:bottom w:val="single" w:sz="4" w:space="0" w:color="auto"/>
              <w:right w:val="single" w:sz="4" w:space="0" w:color="auto"/>
            </w:tcBorders>
            <w:shd w:val="clear" w:color="auto" w:fill="auto"/>
            <w:noWrap/>
            <w:vAlign w:val="bottom"/>
            <w:hideMark/>
          </w:tcPr>
          <w:p w14:paraId="0C61C68E"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 </w:t>
            </w:r>
          </w:p>
        </w:tc>
      </w:tr>
      <w:tr w:rsidR="00EC039E" w:rsidRPr="00EC039E" w14:paraId="1598ED33" w14:textId="77777777" w:rsidTr="00EC039E">
        <w:trPr>
          <w:trHeight w:val="315"/>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414970E"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9</w:t>
            </w:r>
          </w:p>
        </w:tc>
        <w:tc>
          <w:tcPr>
            <w:tcW w:w="1271" w:type="dxa"/>
            <w:tcBorders>
              <w:top w:val="nil"/>
              <w:left w:val="nil"/>
              <w:bottom w:val="single" w:sz="4" w:space="0" w:color="auto"/>
              <w:right w:val="single" w:sz="4" w:space="0" w:color="auto"/>
            </w:tcBorders>
            <w:shd w:val="clear" w:color="auto" w:fill="auto"/>
            <w:noWrap/>
            <w:vAlign w:val="bottom"/>
            <w:hideMark/>
          </w:tcPr>
          <w:p w14:paraId="44F3B9D8"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F2</w:t>
            </w:r>
          </w:p>
        </w:tc>
        <w:tc>
          <w:tcPr>
            <w:tcW w:w="868" w:type="dxa"/>
            <w:tcBorders>
              <w:top w:val="nil"/>
              <w:left w:val="nil"/>
              <w:bottom w:val="single" w:sz="4" w:space="0" w:color="auto"/>
              <w:right w:val="single" w:sz="4" w:space="0" w:color="auto"/>
            </w:tcBorders>
            <w:shd w:val="clear" w:color="auto" w:fill="auto"/>
            <w:noWrap/>
            <w:vAlign w:val="bottom"/>
            <w:hideMark/>
          </w:tcPr>
          <w:p w14:paraId="552D716E" w14:textId="77777777" w:rsidR="00EC039E" w:rsidRPr="00EC039E" w:rsidRDefault="00EC039E" w:rsidP="00EC039E">
            <w:pPr>
              <w:spacing w:before="0" w:after="0"/>
              <w:ind w:firstLine="0"/>
              <w:jc w:val="left"/>
              <w:rPr>
                <w:rFonts w:eastAsia="Times New Roman" w:cs="Times New Roman"/>
                <w:color w:val="000000"/>
                <w:sz w:val="24"/>
                <w:szCs w:val="24"/>
                <w:lang w:eastAsia="en-US"/>
              </w:rPr>
            </w:pPr>
            <w:r w:rsidRPr="00EC039E">
              <w:rPr>
                <w:rFonts w:eastAsia="Times New Roman" w:cs="Times New Roman"/>
                <w:color w:val="000000"/>
                <w:sz w:val="24"/>
                <w:szCs w:val="24"/>
                <w:lang w:eastAsia="en-US"/>
              </w:rPr>
              <w:t>Bộ</w:t>
            </w:r>
          </w:p>
        </w:tc>
        <w:tc>
          <w:tcPr>
            <w:tcW w:w="1096" w:type="dxa"/>
            <w:tcBorders>
              <w:top w:val="nil"/>
              <w:left w:val="nil"/>
              <w:bottom w:val="single" w:sz="4" w:space="0" w:color="auto"/>
              <w:right w:val="single" w:sz="4" w:space="0" w:color="auto"/>
            </w:tcBorders>
            <w:shd w:val="clear" w:color="auto" w:fill="auto"/>
            <w:noWrap/>
            <w:vAlign w:val="bottom"/>
            <w:hideMark/>
          </w:tcPr>
          <w:p w14:paraId="4B655A42" w14:textId="77777777" w:rsidR="00EC039E" w:rsidRPr="00EC039E" w:rsidRDefault="00EC039E" w:rsidP="00EC039E">
            <w:pPr>
              <w:spacing w:before="0" w:after="0"/>
              <w:ind w:firstLine="0"/>
              <w:jc w:val="right"/>
              <w:rPr>
                <w:rFonts w:eastAsia="Times New Roman" w:cs="Times New Roman"/>
                <w:color w:val="000000"/>
                <w:sz w:val="24"/>
                <w:szCs w:val="24"/>
                <w:lang w:eastAsia="en-US"/>
              </w:rPr>
            </w:pPr>
            <w:r w:rsidRPr="00EC039E">
              <w:rPr>
                <w:rFonts w:eastAsia="Times New Roman" w:cs="Times New Roman"/>
                <w:color w:val="000000"/>
                <w:sz w:val="24"/>
                <w:szCs w:val="24"/>
                <w:lang w:eastAsia="en-US"/>
              </w:rPr>
              <w:t>80</w:t>
            </w:r>
          </w:p>
        </w:tc>
        <w:tc>
          <w:tcPr>
            <w:tcW w:w="1656" w:type="dxa"/>
            <w:tcBorders>
              <w:top w:val="nil"/>
              <w:left w:val="nil"/>
              <w:bottom w:val="single" w:sz="4" w:space="0" w:color="auto"/>
              <w:right w:val="single" w:sz="4" w:space="0" w:color="auto"/>
            </w:tcBorders>
            <w:shd w:val="clear" w:color="auto" w:fill="auto"/>
            <w:noWrap/>
            <w:vAlign w:val="bottom"/>
            <w:hideMark/>
          </w:tcPr>
          <w:p w14:paraId="0A4472E4" w14:textId="466C76A3" w:rsidR="00EC039E" w:rsidRPr="00EC039E" w:rsidRDefault="005B54DF" w:rsidP="00EC039E">
            <w:pPr>
              <w:spacing w:before="0" w:after="0"/>
              <w:ind w:firstLine="0"/>
              <w:jc w:val="left"/>
              <w:rPr>
                <w:rFonts w:eastAsia="Times New Roman" w:cs="Times New Roman"/>
                <w:color w:val="000000"/>
                <w:sz w:val="24"/>
                <w:szCs w:val="24"/>
                <w:lang w:eastAsia="en-US"/>
              </w:rPr>
            </w:pPr>
            <w:r>
              <w:rPr>
                <w:rFonts w:eastAsia="Times New Roman" w:cs="Times New Roman"/>
                <w:color w:val="000000"/>
                <w:sz w:val="24"/>
                <w:szCs w:val="24"/>
                <w:lang w:eastAsia="en-US"/>
              </w:rPr>
              <w:t xml:space="preserve">       900</w:t>
            </w:r>
            <w:r w:rsidR="00EC039E" w:rsidRPr="00EC039E">
              <w:rPr>
                <w:rFonts w:eastAsia="Times New Roman" w:cs="Times New Roman"/>
                <w:color w:val="000000"/>
                <w:sz w:val="24"/>
                <w:szCs w:val="24"/>
                <w:lang w:eastAsia="en-US"/>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14:paraId="7EF8514B"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 </w:t>
            </w:r>
          </w:p>
        </w:tc>
        <w:tc>
          <w:tcPr>
            <w:tcW w:w="1455" w:type="dxa"/>
            <w:tcBorders>
              <w:top w:val="nil"/>
              <w:left w:val="nil"/>
              <w:bottom w:val="single" w:sz="4" w:space="0" w:color="auto"/>
              <w:right w:val="single" w:sz="4" w:space="0" w:color="auto"/>
            </w:tcBorders>
            <w:shd w:val="clear" w:color="auto" w:fill="auto"/>
            <w:noWrap/>
            <w:vAlign w:val="bottom"/>
            <w:hideMark/>
          </w:tcPr>
          <w:p w14:paraId="17539A7E"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 </w:t>
            </w:r>
          </w:p>
        </w:tc>
        <w:tc>
          <w:tcPr>
            <w:tcW w:w="1361" w:type="dxa"/>
            <w:tcBorders>
              <w:top w:val="nil"/>
              <w:left w:val="nil"/>
              <w:bottom w:val="single" w:sz="4" w:space="0" w:color="auto"/>
              <w:right w:val="single" w:sz="4" w:space="0" w:color="auto"/>
            </w:tcBorders>
            <w:shd w:val="clear" w:color="auto" w:fill="auto"/>
            <w:noWrap/>
            <w:vAlign w:val="bottom"/>
            <w:hideMark/>
          </w:tcPr>
          <w:p w14:paraId="7D5A8B24"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 </w:t>
            </w:r>
          </w:p>
        </w:tc>
      </w:tr>
      <w:tr w:rsidR="00EC039E" w:rsidRPr="00EC039E" w14:paraId="6A4E6400" w14:textId="77777777" w:rsidTr="00EC039E">
        <w:trPr>
          <w:trHeight w:val="315"/>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6D08097"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10</w:t>
            </w:r>
          </w:p>
        </w:tc>
        <w:tc>
          <w:tcPr>
            <w:tcW w:w="1271" w:type="dxa"/>
            <w:tcBorders>
              <w:top w:val="nil"/>
              <w:left w:val="nil"/>
              <w:bottom w:val="single" w:sz="4" w:space="0" w:color="auto"/>
              <w:right w:val="single" w:sz="4" w:space="0" w:color="auto"/>
            </w:tcBorders>
            <w:shd w:val="clear" w:color="auto" w:fill="auto"/>
            <w:noWrap/>
            <w:vAlign w:val="bottom"/>
            <w:hideMark/>
          </w:tcPr>
          <w:p w14:paraId="27E1EA23"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F3</w:t>
            </w:r>
          </w:p>
        </w:tc>
        <w:tc>
          <w:tcPr>
            <w:tcW w:w="868" w:type="dxa"/>
            <w:tcBorders>
              <w:top w:val="nil"/>
              <w:left w:val="nil"/>
              <w:bottom w:val="single" w:sz="4" w:space="0" w:color="auto"/>
              <w:right w:val="single" w:sz="4" w:space="0" w:color="auto"/>
            </w:tcBorders>
            <w:shd w:val="clear" w:color="auto" w:fill="auto"/>
            <w:noWrap/>
            <w:vAlign w:val="bottom"/>
            <w:hideMark/>
          </w:tcPr>
          <w:p w14:paraId="20E00CEB" w14:textId="77777777" w:rsidR="00EC039E" w:rsidRPr="00EC039E" w:rsidRDefault="00EC039E" w:rsidP="00EC039E">
            <w:pPr>
              <w:spacing w:before="0" w:after="0"/>
              <w:ind w:firstLine="0"/>
              <w:jc w:val="left"/>
              <w:rPr>
                <w:rFonts w:eastAsia="Times New Roman" w:cs="Times New Roman"/>
                <w:color w:val="000000"/>
                <w:sz w:val="24"/>
                <w:szCs w:val="24"/>
                <w:lang w:eastAsia="en-US"/>
              </w:rPr>
            </w:pPr>
            <w:r w:rsidRPr="00EC039E">
              <w:rPr>
                <w:rFonts w:eastAsia="Times New Roman" w:cs="Times New Roman"/>
                <w:color w:val="000000"/>
                <w:sz w:val="24"/>
                <w:szCs w:val="24"/>
                <w:lang w:eastAsia="en-US"/>
              </w:rPr>
              <w:t>Bộ</w:t>
            </w:r>
          </w:p>
        </w:tc>
        <w:tc>
          <w:tcPr>
            <w:tcW w:w="1096" w:type="dxa"/>
            <w:tcBorders>
              <w:top w:val="nil"/>
              <w:left w:val="nil"/>
              <w:bottom w:val="single" w:sz="4" w:space="0" w:color="auto"/>
              <w:right w:val="single" w:sz="4" w:space="0" w:color="auto"/>
            </w:tcBorders>
            <w:shd w:val="clear" w:color="auto" w:fill="auto"/>
            <w:noWrap/>
            <w:vAlign w:val="bottom"/>
            <w:hideMark/>
          </w:tcPr>
          <w:p w14:paraId="4E5C62CB" w14:textId="77777777" w:rsidR="00EC039E" w:rsidRPr="00EC039E" w:rsidRDefault="00EC039E" w:rsidP="00EC039E">
            <w:pPr>
              <w:spacing w:before="0" w:after="0"/>
              <w:ind w:firstLine="0"/>
              <w:jc w:val="right"/>
              <w:rPr>
                <w:rFonts w:eastAsia="Times New Roman" w:cs="Times New Roman"/>
                <w:color w:val="000000"/>
                <w:sz w:val="24"/>
                <w:szCs w:val="24"/>
                <w:lang w:eastAsia="en-US"/>
              </w:rPr>
            </w:pPr>
            <w:r w:rsidRPr="00EC039E">
              <w:rPr>
                <w:rFonts w:eastAsia="Times New Roman" w:cs="Times New Roman"/>
                <w:color w:val="000000"/>
                <w:sz w:val="24"/>
                <w:szCs w:val="24"/>
                <w:lang w:eastAsia="en-US"/>
              </w:rPr>
              <w:t>90</w:t>
            </w:r>
          </w:p>
        </w:tc>
        <w:tc>
          <w:tcPr>
            <w:tcW w:w="1656" w:type="dxa"/>
            <w:tcBorders>
              <w:top w:val="nil"/>
              <w:left w:val="nil"/>
              <w:bottom w:val="single" w:sz="4" w:space="0" w:color="auto"/>
              <w:right w:val="single" w:sz="4" w:space="0" w:color="auto"/>
            </w:tcBorders>
            <w:shd w:val="clear" w:color="auto" w:fill="auto"/>
            <w:noWrap/>
            <w:vAlign w:val="bottom"/>
            <w:hideMark/>
          </w:tcPr>
          <w:p w14:paraId="4946F444" w14:textId="695BE7E5" w:rsidR="00EC039E" w:rsidRPr="00EC039E" w:rsidRDefault="005B54DF" w:rsidP="00EC039E">
            <w:pPr>
              <w:spacing w:before="0" w:after="0"/>
              <w:ind w:firstLine="0"/>
              <w:jc w:val="left"/>
              <w:rPr>
                <w:rFonts w:eastAsia="Times New Roman" w:cs="Times New Roman"/>
                <w:color w:val="000000"/>
                <w:sz w:val="24"/>
                <w:szCs w:val="24"/>
                <w:lang w:eastAsia="en-US"/>
              </w:rPr>
            </w:pPr>
            <w:r>
              <w:rPr>
                <w:rFonts w:eastAsia="Times New Roman" w:cs="Times New Roman"/>
                <w:color w:val="000000"/>
                <w:sz w:val="24"/>
                <w:szCs w:val="24"/>
                <w:lang w:eastAsia="en-US"/>
              </w:rPr>
              <w:t xml:space="preserve">       800</w:t>
            </w:r>
            <w:r w:rsidR="00EC039E" w:rsidRPr="00EC039E">
              <w:rPr>
                <w:rFonts w:eastAsia="Times New Roman" w:cs="Times New Roman"/>
                <w:color w:val="000000"/>
                <w:sz w:val="24"/>
                <w:szCs w:val="24"/>
                <w:lang w:eastAsia="en-US"/>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14:paraId="4215AB78"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 </w:t>
            </w:r>
          </w:p>
        </w:tc>
        <w:tc>
          <w:tcPr>
            <w:tcW w:w="1455" w:type="dxa"/>
            <w:tcBorders>
              <w:top w:val="nil"/>
              <w:left w:val="nil"/>
              <w:bottom w:val="single" w:sz="4" w:space="0" w:color="auto"/>
              <w:right w:val="single" w:sz="4" w:space="0" w:color="auto"/>
            </w:tcBorders>
            <w:shd w:val="clear" w:color="auto" w:fill="auto"/>
            <w:noWrap/>
            <w:vAlign w:val="bottom"/>
            <w:hideMark/>
          </w:tcPr>
          <w:p w14:paraId="54600178"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 </w:t>
            </w:r>
          </w:p>
        </w:tc>
        <w:tc>
          <w:tcPr>
            <w:tcW w:w="1361" w:type="dxa"/>
            <w:tcBorders>
              <w:top w:val="nil"/>
              <w:left w:val="nil"/>
              <w:bottom w:val="single" w:sz="4" w:space="0" w:color="auto"/>
              <w:right w:val="single" w:sz="4" w:space="0" w:color="auto"/>
            </w:tcBorders>
            <w:shd w:val="clear" w:color="auto" w:fill="auto"/>
            <w:noWrap/>
            <w:vAlign w:val="bottom"/>
            <w:hideMark/>
          </w:tcPr>
          <w:p w14:paraId="0225417F"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 </w:t>
            </w:r>
          </w:p>
        </w:tc>
      </w:tr>
      <w:tr w:rsidR="00EC039E" w:rsidRPr="00EC039E" w14:paraId="300B47BB" w14:textId="77777777" w:rsidTr="00EC039E">
        <w:trPr>
          <w:trHeight w:val="315"/>
          <w:jc w:val="center"/>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5C5F3D0D" w14:textId="77777777" w:rsidR="00EC039E" w:rsidRPr="00EC039E" w:rsidRDefault="00EC039E" w:rsidP="00EC039E">
            <w:pPr>
              <w:spacing w:before="0" w:after="0"/>
              <w:ind w:firstLine="0"/>
              <w:jc w:val="left"/>
              <w:rPr>
                <w:rFonts w:eastAsia="Times New Roman" w:cs="Times New Roman"/>
                <w:color w:val="000000"/>
                <w:sz w:val="24"/>
                <w:szCs w:val="24"/>
                <w:lang w:eastAsia="en-US"/>
              </w:rPr>
            </w:pPr>
            <w:r w:rsidRPr="00EC039E">
              <w:rPr>
                <w:rFonts w:eastAsia="Times New Roman" w:cs="Times New Roman"/>
                <w:color w:val="000000"/>
                <w:sz w:val="24"/>
                <w:szCs w:val="24"/>
                <w:lang w:eastAsia="en-US"/>
              </w:rPr>
              <w:t> </w:t>
            </w:r>
          </w:p>
        </w:tc>
        <w:tc>
          <w:tcPr>
            <w:tcW w:w="1271" w:type="dxa"/>
            <w:tcBorders>
              <w:top w:val="nil"/>
              <w:left w:val="nil"/>
              <w:bottom w:val="single" w:sz="4" w:space="0" w:color="auto"/>
              <w:right w:val="single" w:sz="4" w:space="0" w:color="auto"/>
            </w:tcBorders>
            <w:shd w:val="clear" w:color="auto" w:fill="auto"/>
            <w:noWrap/>
            <w:vAlign w:val="bottom"/>
            <w:hideMark/>
          </w:tcPr>
          <w:p w14:paraId="4CB5FF87" w14:textId="77777777" w:rsidR="00EC039E" w:rsidRPr="00EC039E" w:rsidRDefault="00EC039E" w:rsidP="00EC039E">
            <w:pPr>
              <w:spacing w:before="0" w:after="0"/>
              <w:ind w:firstLine="0"/>
              <w:jc w:val="center"/>
              <w:rPr>
                <w:rFonts w:eastAsia="Times New Roman" w:cs="Times New Roman"/>
                <w:b/>
                <w:bCs/>
                <w:color w:val="000000"/>
                <w:sz w:val="24"/>
                <w:szCs w:val="24"/>
                <w:lang w:eastAsia="en-US"/>
              </w:rPr>
            </w:pPr>
            <w:r w:rsidRPr="00EC039E">
              <w:rPr>
                <w:rFonts w:eastAsia="Times New Roman" w:cs="Times New Roman"/>
                <w:b/>
                <w:bCs/>
                <w:color w:val="000000"/>
                <w:sz w:val="24"/>
                <w:szCs w:val="24"/>
                <w:lang w:eastAsia="en-US"/>
              </w:rPr>
              <w:t>Tổng</w:t>
            </w:r>
          </w:p>
        </w:tc>
        <w:tc>
          <w:tcPr>
            <w:tcW w:w="868" w:type="dxa"/>
            <w:tcBorders>
              <w:top w:val="nil"/>
              <w:left w:val="nil"/>
              <w:bottom w:val="single" w:sz="4" w:space="0" w:color="auto"/>
              <w:right w:val="single" w:sz="4" w:space="0" w:color="auto"/>
            </w:tcBorders>
            <w:shd w:val="clear" w:color="auto" w:fill="auto"/>
            <w:noWrap/>
            <w:vAlign w:val="bottom"/>
            <w:hideMark/>
          </w:tcPr>
          <w:p w14:paraId="7D18B5C8" w14:textId="77777777" w:rsidR="00EC039E" w:rsidRPr="00EC039E" w:rsidRDefault="00EC039E" w:rsidP="00EC039E">
            <w:pPr>
              <w:spacing w:before="0" w:after="0"/>
              <w:ind w:firstLine="0"/>
              <w:jc w:val="left"/>
              <w:rPr>
                <w:rFonts w:eastAsia="Times New Roman" w:cs="Times New Roman"/>
                <w:color w:val="000000"/>
                <w:sz w:val="24"/>
                <w:szCs w:val="24"/>
                <w:lang w:eastAsia="en-US"/>
              </w:rPr>
            </w:pPr>
            <w:r w:rsidRPr="00EC039E">
              <w:rPr>
                <w:rFonts w:eastAsia="Times New Roman" w:cs="Times New Roman"/>
                <w:color w:val="000000"/>
                <w:sz w:val="24"/>
                <w:szCs w:val="24"/>
                <w:lang w:eastAsia="en-US"/>
              </w:rPr>
              <w:t> </w:t>
            </w:r>
          </w:p>
        </w:tc>
        <w:tc>
          <w:tcPr>
            <w:tcW w:w="1096" w:type="dxa"/>
            <w:tcBorders>
              <w:top w:val="nil"/>
              <w:left w:val="nil"/>
              <w:bottom w:val="single" w:sz="4" w:space="0" w:color="auto"/>
              <w:right w:val="single" w:sz="4" w:space="0" w:color="auto"/>
            </w:tcBorders>
            <w:shd w:val="clear" w:color="auto" w:fill="auto"/>
            <w:noWrap/>
            <w:vAlign w:val="bottom"/>
            <w:hideMark/>
          </w:tcPr>
          <w:p w14:paraId="3802AE65" w14:textId="77777777" w:rsidR="00EC039E" w:rsidRPr="00EC039E" w:rsidRDefault="00EC039E" w:rsidP="00EC039E">
            <w:pPr>
              <w:spacing w:before="0" w:after="0"/>
              <w:ind w:firstLine="0"/>
              <w:jc w:val="right"/>
              <w:rPr>
                <w:rFonts w:eastAsia="Times New Roman" w:cs="Times New Roman"/>
                <w:color w:val="000000"/>
                <w:sz w:val="24"/>
                <w:szCs w:val="24"/>
                <w:lang w:eastAsia="en-US"/>
              </w:rPr>
            </w:pPr>
            <w:r w:rsidRPr="00EC039E">
              <w:rPr>
                <w:rFonts w:eastAsia="Times New Roman" w:cs="Times New Roman"/>
                <w:color w:val="000000"/>
                <w:sz w:val="24"/>
                <w:szCs w:val="24"/>
                <w:lang w:eastAsia="en-US"/>
              </w:rPr>
              <w:t> </w:t>
            </w:r>
          </w:p>
        </w:tc>
        <w:tc>
          <w:tcPr>
            <w:tcW w:w="1656" w:type="dxa"/>
            <w:tcBorders>
              <w:top w:val="nil"/>
              <w:left w:val="nil"/>
              <w:bottom w:val="single" w:sz="4" w:space="0" w:color="auto"/>
              <w:right w:val="single" w:sz="4" w:space="0" w:color="auto"/>
            </w:tcBorders>
            <w:shd w:val="clear" w:color="auto" w:fill="auto"/>
            <w:noWrap/>
            <w:vAlign w:val="bottom"/>
            <w:hideMark/>
          </w:tcPr>
          <w:p w14:paraId="59E93287" w14:textId="77777777" w:rsidR="00EC039E" w:rsidRPr="00EC039E" w:rsidRDefault="00EC039E" w:rsidP="00EC039E">
            <w:pPr>
              <w:spacing w:before="0" w:after="0"/>
              <w:ind w:firstLine="0"/>
              <w:jc w:val="right"/>
              <w:rPr>
                <w:rFonts w:eastAsia="Times New Roman" w:cs="Times New Roman"/>
                <w:color w:val="000000"/>
                <w:sz w:val="24"/>
                <w:szCs w:val="24"/>
                <w:lang w:eastAsia="en-US"/>
              </w:rPr>
            </w:pPr>
            <w:r w:rsidRPr="00EC039E">
              <w:rPr>
                <w:rFonts w:eastAsia="Times New Roman" w:cs="Times New Roman"/>
                <w:color w:val="000000"/>
                <w:sz w:val="24"/>
                <w:szCs w:val="24"/>
                <w:lang w:eastAsia="en-US"/>
              </w:rPr>
              <w:t> </w:t>
            </w:r>
          </w:p>
        </w:tc>
        <w:tc>
          <w:tcPr>
            <w:tcW w:w="1559" w:type="dxa"/>
            <w:tcBorders>
              <w:top w:val="nil"/>
              <w:left w:val="nil"/>
              <w:bottom w:val="single" w:sz="4" w:space="0" w:color="auto"/>
              <w:right w:val="single" w:sz="4" w:space="0" w:color="auto"/>
            </w:tcBorders>
            <w:shd w:val="clear" w:color="auto" w:fill="auto"/>
            <w:noWrap/>
            <w:vAlign w:val="bottom"/>
            <w:hideMark/>
          </w:tcPr>
          <w:p w14:paraId="62445D14" w14:textId="77777777" w:rsidR="00EC039E" w:rsidRPr="00EC039E" w:rsidRDefault="00EC039E" w:rsidP="00EC039E">
            <w:pPr>
              <w:spacing w:before="0" w:after="0"/>
              <w:ind w:firstLine="0"/>
              <w:jc w:val="right"/>
              <w:rPr>
                <w:rFonts w:eastAsia="Times New Roman" w:cs="Times New Roman"/>
                <w:color w:val="000000"/>
                <w:sz w:val="24"/>
                <w:szCs w:val="24"/>
                <w:lang w:eastAsia="en-US"/>
              </w:rPr>
            </w:pPr>
            <w:r w:rsidRPr="00EC039E">
              <w:rPr>
                <w:rFonts w:eastAsia="Times New Roman" w:cs="Times New Roman"/>
                <w:color w:val="000000"/>
                <w:sz w:val="24"/>
                <w:szCs w:val="24"/>
                <w:lang w:eastAsia="en-US"/>
              </w:rPr>
              <w:t> </w:t>
            </w:r>
          </w:p>
        </w:tc>
        <w:tc>
          <w:tcPr>
            <w:tcW w:w="1455" w:type="dxa"/>
            <w:tcBorders>
              <w:top w:val="nil"/>
              <w:left w:val="nil"/>
              <w:bottom w:val="single" w:sz="4" w:space="0" w:color="auto"/>
              <w:right w:val="single" w:sz="4" w:space="0" w:color="auto"/>
            </w:tcBorders>
            <w:shd w:val="clear" w:color="auto" w:fill="auto"/>
            <w:noWrap/>
            <w:vAlign w:val="bottom"/>
            <w:hideMark/>
          </w:tcPr>
          <w:p w14:paraId="73B3A1A7" w14:textId="77777777" w:rsidR="00EC039E" w:rsidRPr="00EC039E" w:rsidRDefault="00EC039E" w:rsidP="00EC039E">
            <w:pPr>
              <w:spacing w:before="0" w:after="0"/>
              <w:ind w:firstLine="0"/>
              <w:jc w:val="right"/>
              <w:rPr>
                <w:rFonts w:eastAsia="Times New Roman" w:cs="Times New Roman"/>
                <w:color w:val="000000"/>
                <w:sz w:val="24"/>
                <w:szCs w:val="24"/>
                <w:lang w:eastAsia="en-US"/>
              </w:rPr>
            </w:pPr>
            <w:r w:rsidRPr="00EC039E">
              <w:rPr>
                <w:rFonts w:eastAsia="Times New Roman" w:cs="Times New Roman"/>
                <w:color w:val="000000"/>
                <w:sz w:val="24"/>
                <w:szCs w:val="24"/>
                <w:lang w:eastAsia="en-US"/>
              </w:rPr>
              <w:t> </w:t>
            </w:r>
          </w:p>
        </w:tc>
        <w:tc>
          <w:tcPr>
            <w:tcW w:w="1361" w:type="dxa"/>
            <w:tcBorders>
              <w:top w:val="nil"/>
              <w:left w:val="nil"/>
              <w:bottom w:val="single" w:sz="4" w:space="0" w:color="auto"/>
              <w:right w:val="single" w:sz="4" w:space="0" w:color="auto"/>
            </w:tcBorders>
            <w:shd w:val="clear" w:color="auto" w:fill="auto"/>
            <w:noWrap/>
            <w:vAlign w:val="bottom"/>
            <w:hideMark/>
          </w:tcPr>
          <w:p w14:paraId="4D4D7842" w14:textId="77777777" w:rsidR="00EC039E" w:rsidRPr="00EC039E" w:rsidRDefault="00EC039E" w:rsidP="00EC039E">
            <w:pPr>
              <w:spacing w:before="0" w:after="0"/>
              <w:ind w:firstLine="0"/>
              <w:jc w:val="right"/>
              <w:rPr>
                <w:rFonts w:eastAsia="Times New Roman" w:cs="Times New Roman"/>
                <w:color w:val="000000"/>
                <w:sz w:val="24"/>
                <w:szCs w:val="24"/>
                <w:lang w:eastAsia="en-US"/>
              </w:rPr>
            </w:pPr>
            <w:r w:rsidRPr="00EC039E">
              <w:rPr>
                <w:rFonts w:eastAsia="Times New Roman" w:cs="Times New Roman"/>
                <w:color w:val="000000"/>
                <w:sz w:val="24"/>
                <w:szCs w:val="24"/>
                <w:lang w:eastAsia="en-US"/>
              </w:rPr>
              <w:t> </w:t>
            </w:r>
          </w:p>
        </w:tc>
      </w:tr>
      <w:tr w:rsidR="00EC039E" w:rsidRPr="00EC039E" w14:paraId="1EEC2A5A" w14:textId="77777777" w:rsidTr="00EC039E">
        <w:trPr>
          <w:trHeight w:val="315"/>
          <w:jc w:val="center"/>
        </w:trPr>
        <w:tc>
          <w:tcPr>
            <w:tcW w:w="474" w:type="dxa"/>
            <w:tcBorders>
              <w:top w:val="nil"/>
              <w:left w:val="nil"/>
              <w:bottom w:val="nil"/>
              <w:right w:val="nil"/>
            </w:tcBorders>
            <w:shd w:val="clear" w:color="auto" w:fill="auto"/>
            <w:noWrap/>
            <w:vAlign w:val="bottom"/>
            <w:hideMark/>
          </w:tcPr>
          <w:p w14:paraId="3BCB9CE9" w14:textId="77777777" w:rsidR="00EC039E" w:rsidRPr="00EC039E" w:rsidRDefault="00EC039E" w:rsidP="00EC039E">
            <w:pPr>
              <w:spacing w:before="0" w:after="0"/>
              <w:ind w:firstLine="0"/>
              <w:jc w:val="right"/>
              <w:rPr>
                <w:rFonts w:eastAsia="Times New Roman" w:cs="Times New Roman"/>
                <w:color w:val="000000"/>
                <w:sz w:val="24"/>
                <w:szCs w:val="24"/>
                <w:lang w:eastAsia="en-US"/>
              </w:rPr>
            </w:pPr>
          </w:p>
        </w:tc>
        <w:tc>
          <w:tcPr>
            <w:tcW w:w="1271" w:type="dxa"/>
            <w:tcBorders>
              <w:top w:val="nil"/>
              <w:left w:val="nil"/>
              <w:bottom w:val="nil"/>
              <w:right w:val="nil"/>
            </w:tcBorders>
            <w:shd w:val="clear" w:color="auto" w:fill="auto"/>
            <w:noWrap/>
            <w:vAlign w:val="bottom"/>
            <w:hideMark/>
          </w:tcPr>
          <w:p w14:paraId="0D4F7788" w14:textId="77777777" w:rsidR="00EC039E" w:rsidRPr="00EC039E" w:rsidRDefault="00EC039E" w:rsidP="00EC039E">
            <w:pPr>
              <w:spacing w:before="0" w:after="0"/>
              <w:ind w:firstLine="0"/>
              <w:jc w:val="left"/>
              <w:rPr>
                <w:rFonts w:eastAsia="Times New Roman" w:cs="Times New Roman"/>
                <w:sz w:val="20"/>
                <w:szCs w:val="20"/>
                <w:lang w:eastAsia="en-US"/>
              </w:rPr>
            </w:pPr>
          </w:p>
        </w:tc>
        <w:tc>
          <w:tcPr>
            <w:tcW w:w="868" w:type="dxa"/>
            <w:tcBorders>
              <w:top w:val="nil"/>
              <w:left w:val="nil"/>
              <w:bottom w:val="nil"/>
              <w:right w:val="nil"/>
            </w:tcBorders>
            <w:shd w:val="clear" w:color="auto" w:fill="auto"/>
            <w:noWrap/>
            <w:vAlign w:val="bottom"/>
            <w:hideMark/>
          </w:tcPr>
          <w:p w14:paraId="3CA94A90" w14:textId="77777777" w:rsidR="00EC039E" w:rsidRPr="00EC039E" w:rsidRDefault="00EC039E" w:rsidP="00EC039E">
            <w:pPr>
              <w:spacing w:before="0" w:after="0"/>
              <w:ind w:firstLine="0"/>
              <w:jc w:val="left"/>
              <w:rPr>
                <w:rFonts w:eastAsia="Times New Roman" w:cs="Times New Roman"/>
                <w:sz w:val="20"/>
                <w:szCs w:val="20"/>
                <w:lang w:eastAsia="en-US"/>
              </w:rPr>
            </w:pPr>
          </w:p>
        </w:tc>
        <w:tc>
          <w:tcPr>
            <w:tcW w:w="1096" w:type="dxa"/>
            <w:tcBorders>
              <w:top w:val="nil"/>
              <w:left w:val="nil"/>
              <w:bottom w:val="nil"/>
              <w:right w:val="nil"/>
            </w:tcBorders>
            <w:shd w:val="clear" w:color="auto" w:fill="auto"/>
            <w:noWrap/>
            <w:vAlign w:val="bottom"/>
            <w:hideMark/>
          </w:tcPr>
          <w:p w14:paraId="459E4BF5" w14:textId="77777777" w:rsidR="00EC039E" w:rsidRPr="00EC039E" w:rsidRDefault="00EC039E" w:rsidP="00EC039E">
            <w:pPr>
              <w:spacing w:before="0" w:after="0"/>
              <w:ind w:firstLine="0"/>
              <w:jc w:val="left"/>
              <w:rPr>
                <w:rFonts w:eastAsia="Times New Roman" w:cs="Times New Roman"/>
                <w:sz w:val="20"/>
                <w:szCs w:val="20"/>
                <w:lang w:eastAsia="en-US"/>
              </w:rPr>
            </w:pPr>
          </w:p>
        </w:tc>
        <w:tc>
          <w:tcPr>
            <w:tcW w:w="1656" w:type="dxa"/>
            <w:tcBorders>
              <w:top w:val="nil"/>
              <w:left w:val="nil"/>
              <w:bottom w:val="nil"/>
              <w:right w:val="nil"/>
            </w:tcBorders>
            <w:shd w:val="clear" w:color="auto" w:fill="auto"/>
            <w:noWrap/>
            <w:vAlign w:val="bottom"/>
            <w:hideMark/>
          </w:tcPr>
          <w:p w14:paraId="64D4C115" w14:textId="77777777" w:rsidR="00EC039E" w:rsidRPr="00EC039E" w:rsidRDefault="00EC039E" w:rsidP="00EC039E">
            <w:pPr>
              <w:spacing w:before="0" w:after="0"/>
              <w:ind w:firstLine="0"/>
              <w:jc w:val="left"/>
              <w:rPr>
                <w:rFonts w:eastAsia="Times New Roman" w:cs="Times New Roman"/>
                <w:sz w:val="20"/>
                <w:szCs w:val="20"/>
                <w:lang w:eastAsia="en-US"/>
              </w:rPr>
            </w:pPr>
          </w:p>
        </w:tc>
        <w:tc>
          <w:tcPr>
            <w:tcW w:w="1559" w:type="dxa"/>
            <w:tcBorders>
              <w:top w:val="nil"/>
              <w:left w:val="nil"/>
              <w:bottom w:val="nil"/>
              <w:right w:val="nil"/>
            </w:tcBorders>
            <w:shd w:val="clear" w:color="auto" w:fill="auto"/>
            <w:noWrap/>
            <w:vAlign w:val="bottom"/>
            <w:hideMark/>
          </w:tcPr>
          <w:p w14:paraId="51001C9E" w14:textId="77777777" w:rsidR="00EC039E" w:rsidRPr="00EC039E" w:rsidRDefault="00EC039E" w:rsidP="00EC039E">
            <w:pPr>
              <w:spacing w:before="0" w:after="0"/>
              <w:ind w:firstLine="0"/>
              <w:jc w:val="left"/>
              <w:rPr>
                <w:rFonts w:eastAsia="Times New Roman" w:cs="Times New Roman"/>
                <w:sz w:val="20"/>
                <w:szCs w:val="20"/>
                <w:lang w:eastAsia="en-US"/>
              </w:rPr>
            </w:pPr>
          </w:p>
        </w:tc>
        <w:tc>
          <w:tcPr>
            <w:tcW w:w="1455" w:type="dxa"/>
            <w:tcBorders>
              <w:top w:val="nil"/>
              <w:left w:val="nil"/>
              <w:bottom w:val="nil"/>
              <w:right w:val="nil"/>
            </w:tcBorders>
            <w:shd w:val="clear" w:color="auto" w:fill="auto"/>
            <w:noWrap/>
            <w:vAlign w:val="bottom"/>
            <w:hideMark/>
          </w:tcPr>
          <w:p w14:paraId="0C56B903" w14:textId="77777777" w:rsidR="00EC039E" w:rsidRPr="00EC039E" w:rsidRDefault="00EC039E" w:rsidP="00EC039E">
            <w:pPr>
              <w:spacing w:before="0" w:after="0"/>
              <w:ind w:firstLine="0"/>
              <w:jc w:val="left"/>
              <w:rPr>
                <w:rFonts w:eastAsia="Times New Roman" w:cs="Times New Roman"/>
                <w:sz w:val="20"/>
                <w:szCs w:val="20"/>
                <w:lang w:eastAsia="en-US"/>
              </w:rPr>
            </w:pPr>
          </w:p>
        </w:tc>
        <w:tc>
          <w:tcPr>
            <w:tcW w:w="1361" w:type="dxa"/>
            <w:tcBorders>
              <w:top w:val="nil"/>
              <w:left w:val="nil"/>
              <w:bottom w:val="nil"/>
              <w:right w:val="nil"/>
            </w:tcBorders>
            <w:shd w:val="clear" w:color="auto" w:fill="auto"/>
            <w:noWrap/>
            <w:vAlign w:val="bottom"/>
            <w:hideMark/>
          </w:tcPr>
          <w:p w14:paraId="760452DF" w14:textId="77777777" w:rsidR="00EC039E" w:rsidRPr="00EC039E" w:rsidRDefault="00EC039E" w:rsidP="00EC039E">
            <w:pPr>
              <w:spacing w:before="0" w:after="0"/>
              <w:ind w:firstLine="0"/>
              <w:jc w:val="left"/>
              <w:rPr>
                <w:rFonts w:eastAsia="Times New Roman" w:cs="Times New Roman"/>
                <w:sz w:val="20"/>
                <w:szCs w:val="20"/>
                <w:lang w:eastAsia="en-US"/>
              </w:rPr>
            </w:pPr>
          </w:p>
        </w:tc>
      </w:tr>
      <w:tr w:rsidR="00EC039E" w:rsidRPr="00EC039E" w14:paraId="201ED541" w14:textId="77777777" w:rsidTr="00EC039E">
        <w:trPr>
          <w:trHeight w:val="315"/>
          <w:jc w:val="center"/>
        </w:trPr>
        <w:tc>
          <w:tcPr>
            <w:tcW w:w="474" w:type="dxa"/>
            <w:tcBorders>
              <w:top w:val="nil"/>
              <w:left w:val="nil"/>
              <w:bottom w:val="nil"/>
              <w:right w:val="nil"/>
            </w:tcBorders>
            <w:shd w:val="clear" w:color="auto" w:fill="auto"/>
            <w:noWrap/>
            <w:vAlign w:val="bottom"/>
            <w:hideMark/>
          </w:tcPr>
          <w:p w14:paraId="6521838D" w14:textId="77777777" w:rsidR="00EC039E" w:rsidRPr="00EC039E" w:rsidRDefault="00EC039E" w:rsidP="00EC039E">
            <w:pPr>
              <w:spacing w:before="0" w:after="0"/>
              <w:ind w:firstLine="0"/>
              <w:jc w:val="left"/>
              <w:rPr>
                <w:rFonts w:eastAsia="Times New Roman" w:cs="Times New Roman"/>
                <w:sz w:val="20"/>
                <w:szCs w:val="20"/>
                <w:lang w:eastAsia="en-US"/>
              </w:rPr>
            </w:pPr>
          </w:p>
        </w:tc>
        <w:tc>
          <w:tcPr>
            <w:tcW w:w="1271" w:type="dxa"/>
            <w:tcBorders>
              <w:top w:val="nil"/>
              <w:left w:val="nil"/>
              <w:bottom w:val="nil"/>
              <w:right w:val="nil"/>
            </w:tcBorders>
            <w:shd w:val="clear" w:color="auto" w:fill="auto"/>
            <w:noWrap/>
            <w:vAlign w:val="bottom"/>
            <w:hideMark/>
          </w:tcPr>
          <w:p w14:paraId="51C0B5A7" w14:textId="77777777" w:rsidR="00EC039E" w:rsidRPr="00EC039E" w:rsidRDefault="00EC039E" w:rsidP="00EC039E">
            <w:pPr>
              <w:spacing w:before="0" w:after="0"/>
              <w:ind w:firstLine="0"/>
              <w:jc w:val="left"/>
              <w:rPr>
                <w:rFonts w:eastAsia="Times New Roman" w:cs="Times New Roman"/>
                <w:sz w:val="20"/>
                <w:szCs w:val="20"/>
                <w:lang w:eastAsia="en-US"/>
              </w:rPr>
            </w:pPr>
          </w:p>
        </w:tc>
        <w:tc>
          <w:tcPr>
            <w:tcW w:w="868" w:type="dxa"/>
            <w:tcBorders>
              <w:top w:val="nil"/>
              <w:left w:val="nil"/>
              <w:bottom w:val="nil"/>
              <w:right w:val="nil"/>
            </w:tcBorders>
            <w:shd w:val="clear" w:color="auto" w:fill="auto"/>
            <w:noWrap/>
            <w:vAlign w:val="bottom"/>
            <w:hideMark/>
          </w:tcPr>
          <w:p w14:paraId="6905A40D" w14:textId="77777777" w:rsidR="00EC039E" w:rsidRPr="00EC039E" w:rsidRDefault="00EC039E" w:rsidP="00EC039E">
            <w:pPr>
              <w:spacing w:before="0" w:after="0"/>
              <w:ind w:firstLine="0"/>
              <w:jc w:val="left"/>
              <w:rPr>
                <w:rFonts w:eastAsia="Times New Roman" w:cs="Times New Roman"/>
                <w:sz w:val="20"/>
                <w:szCs w:val="20"/>
                <w:lang w:eastAsia="en-US"/>
              </w:rPr>
            </w:pPr>
          </w:p>
        </w:tc>
        <w:tc>
          <w:tcPr>
            <w:tcW w:w="1096" w:type="dxa"/>
            <w:tcBorders>
              <w:top w:val="nil"/>
              <w:left w:val="nil"/>
              <w:bottom w:val="nil"/>
              <w:right w:val="nil"/>
            </w:tcBorders>
            <w:shd w:val="clear" w:color="auto" w:fill="auto"/>
            <w:noWrap/>
            <w:vAlign w:val="bottom"/>
            <w:hideMark/>
          </w:tcPr>
          <w:p w14:paraId="18738581" w14:textId="77777777" w:rsidR="00EC039E" w:rsidRPr="00EC039E" w:rsidRDefault="00EC039E" w:rsidP="00EC039E">
            <w:pPr>
              <w:spacing w:before="0" w:after="0"/>
              <w:ind w:firstLine="0"/>
              <w:jc w:val="left"/>
              <w:rPr>
                <w:rFonts w:eastAsia="Times New Roman" w:cs="Times New Roman"/>
                <w:sz w:val="20"/>
                <w:szCs w:val="20"/>
                <w:lang w:eastAsia="en-US"/>
              </w:rPr>
            </w:pPr>
          </w:p>
        </w:tc>
        <w:tc>
          <w:tcPr>
            <w:tcW w:w="1656" w:type="dxa"/>
            <w:tcBorders>
              <w:top w:val="nil"/>
              <w:left w:val="nil"/>
              <w:bottom w:val="nil"/>
              <w:right w:val="nil"/>
            </w:tcBorders>
            <w:shd w:val="clear" w:color="auto" w:fill="auto"/>
            <w:noWrap/>
            <w:vAlign w:val="bottom"/>
            <w:hideMark/>
          </w:tcPr>
          <w:p w14:paraId="22D5663B" w14:textId="77777777" w:rsidR="00EC039E" w:rsidRPr="00EC039E" w:rsidRDefault="00EC039E" w:rsidP="00EC039E">
            <w:pPr>
              <w:spacing w:before="0" w:after="0"/>
              <w:ind w:firstLine="0"/>
              <w:jc w:val="left"/>
              <w:rPr>
                <w:rFonts w:eastAsia="Times New Roman" w:cs="Times New Roman"/>
                <w:sz w:val="20"/>
                <w:szCs w:val="20"/>
                <w:lang w:eastAsia="en-US"/>
              </w:rPr>
            </w:pPr>
          </w:p>
        </w:tc>
        <w:tc>
          <w:tcPr>
            <w:tcW w:w="301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BF9A08" w14:textId="3D0D3E92"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Giá trị </w:t>
            </w:r>
            <w:r w:rsidR="008947A4">
              <w:rPr>
                <w:rFonts w:eastAsia="Times New Roman" w:cs="Times New Roman"/>
                <w:color w:val="000000"/>
                <w:sz w:val="24"/>
                <w:szCs w:val="24"/>
                <w:lang w:eastAsia="en-US"/>
              </w:rPr>
              <w:t xml:space="preserve">Tổng tiền </w:t>
            </w:r>
            <w:r w:rsidRPr="00EC039E">
              <w:rPr>
                <w:rFonts w:eastAsia="Times New Roman" w:cs="Times New Roman"/>
                <w:color w:val="000000"/>
                <w:sz w:val="24"/>
                <w:szCs w:val="24"/>
                <w:lang w:eastAsia="en-US"/>
              </w:rPr>
              <w:t xml:space="preserve">lớn nhất </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14:paraId="24851261"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w:t>
            </w:r>
          </w:p>
        </w:tc>
      </w:tr>
      <w:tr w:rsidR="00EC039E" w:rsidRPr="00EC039E" w14:paraId="4E154A4B" w14:textId="77777777" w:rsidTr="00EC039E">
        <w:trPr>
          <w:trHeight w:val="315"/>
          <w:jc w:val="center"/>
        </w:trPr>
        <w:tc>
          <w:tcPr>
            <w:tcW w:w="474" w:type="dxa"/>
            <w:tcBorders>
              <w:top w:val="nil"/>
              <w:left w:val="nil"/>
              <w:bottom w:val="nil"/>
              <w:right w:val="nil"/>
            </w:tcBorders>
            <w:shd w:val="clear" w:color="auto" w:fill="auto"/>
            <w:noWrap/>
            <w:vAlign w:val="bottom"/>
            <w:hideMark/>
          </w:tcPr>
          <w:p w14:paraId="59E7D310"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p>
        </w:tc>
        <w:tc>
          <w:tcPr>
            <w:tcW w:w="1271" w:type="dxa"/>
            <w:tcBorders>
              <w:top w:val="nil"/>
              <w:left w:val="nil"/>
              <w:bottom w:val="nil"/>
              <w:right w:val="nil"/>
            </w:tcBorders>
            <w:shd w:val="clear" w:color="auto" w:fill="auto"/>
            <w:noWrap/>
            <w:vAlign w:val="bottom"/>
            <w:hideMark/>
          </w:tcPr>
          <w:p w14:paraId="2D98EC59" w14:textId="77777777" w:rsidR="00EC039E" w:rsidRPr="00EC039E" w:rsidRDefault="00EC039E" w:rsidP="00EC039E">
            <w:pPr>
              <w:spacing w:before="0" w:after="0"/>
              <w:ind w:firstLine="0"/>
              <w:jc w:val="left"/>
              <w:rPr>
                <w:rFonts w:eastAsia="Times New Roman" w:cs="Times New Roman"/>
                <w:sz w:val="20"/>
                <w:szCs w:val="20"/>
                <w:lang w:eastAsia="en-US"/>
              </w:rPr>
            </w:pPr>
          </w:p>
        </w:tc>
        <w:tc>
          <w:tcPr>
            <w:tcW w:w="868" w:type="dxa"/>
            <w:tcBorders>
              <w:top w:val="nil"/>
              <w:left w:val="nil"/>
              <w:bottom w:val="nil"/>
              <w:right w:val="nil"/>
            </w:tcBorders>
            <w:shd w:val="clear" w:color="auto" w:fill="auto"/>
            <w:noWrap/>
            <w:vAlign w:val="bottom"/>
            <w:hideMark/>
          </w:tcPr>
          <w:p w14:paraId="5EAFDC82" w14:textId="77777777" w:rsidR="00EC039E" w:rsidRPr="00EC039E" w:rsidRDefault="00EC039E" w:rsidP="00EC039E">
            <w:pPr>
              <w:spacing w:before="0" w:after="0"/>
              <w:ind w:firstLine="0"/>
              <w:jc w:val="left"/>
              <w:rPr>
                <w:rFonts w:eastAsia="Times New Roman" w:cs="Times New Roman"/>
                <w:sz w:val="20"/>
                <w:szCs w:val="20"/>
                <w:lang w:eastAsia="en-US"/>
              </w:rPr>
            </w:pPr>
          </w:p>
        </w:tc>
        <w:tc>
          <w:tcPr>
            <w:tcW w:w="1096" w:type="dxa"/>
            <w:tcBorders>
              <w:top w:val="nil"/>
              <w:left w:val="nil"/>
              <w:bottom w:val="nil"/>
              <w:right w:val="nil"/>
            </w:tcBorders>
            <w:shd w:val="clear" w:color="auto" w:fill="auto"/>
            <w:noWrap/>
            <w:vAlign w:val="bottom"/>
            <w:hideMark/>
          </w:tcPr>
          <w:p w14:paraId="1BAB60B0" w14:textId="77777777" w:rsidR="00EC039E" w:rsidRPr="00EC039E" w:rsidRDefault="00EC039E" w:rsidP="00EC039E">
            <w:pPr>
              <w:spacing w:before="0" w:after="0"/>
              <w:ind w:firstLine="0"/>
              <w:jc w:val="left"/>
              <w:rPr>
                <w:rFonts w:eastAsia="Times New Roman" w:cs="Times New Roman"/>
                <w:sz w:val="20"/>
                <w:szCs w:val="20"/>
                <w:lang w:eastAsia="en-US"/>
              </w:rPr>
            </w:pPr>
          </w:p>
        </w:tc>
        <w:tc>
          <w:tcPr>
            <w:tcW w:w="1656" w:type="dxa"/>
            <w:tcBorders>
              <w:top w:val="nil"/>
              <w:left w:val="nil"/>
              <w:bottom w:val="nil"/>
              <w:right w:val="nil"/>
            </w:tcBorders>
            <w:shd w:val="clear" w:color="auto" w:fill="auto"/>
            <w:noWrap/>
            <w:vAlign w:val="bottom"/>
            <w:hideMark/>
          </w:tcPr>
          <w:p w14:paraId="18A90446" w14:textId="77777777" w:rsidR="00EC039E" w:rsidRPr="00EC039E" w:rsidRDefault="00EC039E" w:rsidP="00EC039E">
            <w:pPr>
              <w:spacing w:before="0" w:after="0"/>
              <w:ind w:firstLine="0"/>
              <w:jc w:val="left"/>
              <w:rPr>
                <w:rFonts w:eastAsia="Times New Roman" w:cs="Times New Roman"/>
                <w:sz w:val="20"/>
                <w:szCs w:val="20"/>
                <w:lang w:eastAsia="en-US"/>
              </w:rPr>
            </w:pPr>
          </w:p>
        </w:tc>
        <w:tc>
          <w:tcPr>
            <w:tcW w:w="301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15BE15" w14:textId="39B2C59A"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 xml:space="preserve"> Giá trị </w:t>
            </w:r>
            <w:r w:rsidR="008947A4">
              <w:rPr>
                <w:rFonts w:eastAsia="Times New Roman" w:cs="Times New Roman"/>
                <w:color w:val="000000"/>
                <w:sz w:val="24"/>
                <w:szCs w:val="24"/>
                <w:lang w:eastAsia="en-US"/>
              </w:rPr>
              <w:t xml:space="preserve">Tổng tiền </w:t>
            </w:r>
            <w:r w:rsidRPr="00EC039E">
              <w:rPr>
                <w:rFonts w:eastAsia="Times New Roman" w:cs="Times New Roman"/>
                <w:color w:val="000000"/>
                <w:sz w:val="24"/>
                <w:szCs w:val="24"/>
                <w:lang w:eastAsia="en-US"/>
              </w:rPr>
              <w:t xml:space="preserve">bé nhất </w:t>
            </w:r>
          </w:p>
        </w:tc>
        <w:tc>
          <w:tcPr>
            <w:tcW w:w="1361" w:type="dxa"/>
            <w:tcBorders>
              <w:top w:val="nil"/>
              <w:left w:val="nil"/>
              <w:bottom w:val="single" w:sz="4" w:space="0" w:color="auto"/>
              <w:right w:val="single" w:sz="4" w:space="0" w:color="auto"/>
            </w:tcBorders>
            <w:shd w:val="clear" w:color="auto" w:fill="auto"/>
            <w:noWrap/>
            <w:vAlign w:val="bottom"/>
            <w:hideMark/>
          </w:tcPr>
          <w:p w14:paraId="0829FE81"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r w:rsidRPr="00EC039E">
              <w:rPr>
                <w:rFonts w:eastAsia="Times New Roman" w:cs="Times New Roman"/>
                <w:color w:val="000000"/>
                <w:sz w:val="24"/>
                <w:szCs w:val="24"/>
                <w:lang w:eastAsia="en-US"/>
              </w:rPr>
              <w:t>?</w:t>
            </w:r>
          </w:p>
        </w:tc>
      </w:tr>
      <w:tr w:rsidR="00EC039E" w:rsidRPr="00EC039E" w14:paraId="6949F2DA" w14:textId="77777777" w:rsidTr="00EC039E">
        <w:trPr>
          <w:trHeight w:val="315"/>
          <w:jc w:val="center"/>
        </w:trPr>
        <w:tc>
          <w:tcPr>
            <w:tcW w:w="474" w:type="dxa"/>
            <w:tcBorders>
              <w:top w:val="nil"/>
              <w:left w:val="nil"/>
              <w:bottom w:val="nil"/>
              <w:right w:val="nil"/>
            </w:tcBorders>
            <w:shd w:val="clear" w:color="auto" w:fill="auto"/>
            <w:noWrap/>
            <w:vAlign w:val="bottom"/>
            <w:hideMark/>
          </w:tcPr>
          <w:p w14:paraId="21CFF843" w14:textId="77777777" w:rsidR="00EC039E" w:rsidRPr="00EC039E" w:rsidRDefault="00EC039E" w:rsidP="00EC039E">
            <w:pPr>
              <w:spacing w:before="0" w:after="0"/>
              <w:ind w:firstLine="0"/>
              <w:jc w:val="center"/>
              <w:rPr>
                <w:rFonts w:eastAsia="Times New Roman" w:cs="Times New Roman"/>
                <w:color w:val="000000"/>
                <w:sz w:val="24"/>
                <w:szCs w:val="24"/>
                <w:lang w:eastAsia="en-US"/>
              </w:rPr>
            </w:pPr>
          </w:p>
        </w:tc>
        <w:tc>
          <w:tcPr>
            <w:tcW w:w="1271" w:type="dxa"/>
            <w:tcBorders>
              <w:top w:val="nil"/>
              <w:left w:val="nil"/>
              <w:bottom w:val="nil"/>
              <w:right w:val="nil"/>
            </w:tcBorders>
            <w:shd w:val="clear" w:color="auto" w:fill="auto"/>
            <w:noWrap/>
            <w:vAlign w:val="bottom"/>
            <w:hideMark/>
          </w:tcPr>
          <w:p w14:paraId="4273F416" w14:textId="77777777" w:rsidR="00EC039E" w:rsidRPr="00EC039E" w:rsidRDefault="00EC039E" w:rsidP="00EC039E">
            <w:pPr>
              <w:spacing w:before="0" w:after="0"/>
              <w:ind w:firstLine="0"/>
              <w:jc w:val="left"/>
              <w:rPr>
                <w:rFonts w:eastAsia="Times New Roman" w:cs="Times New Roman"/>
                <w:sz w:val="20"/>
                <w:szCs w:val="20"/>
                <w:lang w:eastAsia="en-US"/>
              </w:rPr>
            </w:pPr>
          </w:p>
        </w:tc>
        <w:tc>
          <w:tcPr>
            <w:tcW w:w="868" w:type="dxa"/>
            <w:tcBorders>
              <w:top w:val="nil"/>
              <w:left w:val="nil"/>
              <w:bottom w:val="nil"/>
              <w:right w:val="nil"/>
            </w:tcBorders>
            <w:shd w:val="clear" w:color="auto" w:fill="auto"/>
            <w:noWrap/>
            <w:vAlign w:val="bottom"/>
            <w:hideMark/>
          </w:tcPr>
          <w:p w14:paraId="7567D059" w14:textId="77777777" w:rsidR="00EC039E" w:rsidRPr="00EC039E" w:rsidRDefault="00EC039E" w:rsidP="00EC039E">
            <w:pPr>
              <w:spacing w:before="0" w:after="0"/>
              <w:ind w:firstLine="0"/>
              <w:jc w:val="left"/>
              <w:rPr>
                <w:rFonts w:eastAsia="Times New Roman" w:cs="Times New Roman"/>
                <w:sz w:val="20"/>
                <w:szCs w:val="20"/>
                <w:lang w:eastAsia="en-US"/>
              </w:rPr>
            </w:pPr>
          </w:p>
        </w:tc>
        <w:tc>
          <w:tcPr>
            <w:tcW w:w="1096" w:type="dxa"/>
            <w:tcBorders>
              <w:top w:val="nil"/>
              <w:left w:val="nil"/>
              <w:bottom w:val="nil"/>
              <w:right w:val="nil"/>
            </w:tcBorders>
            <w:shd w:val="clear" w:color="auto" w:fill="auto"/>
            <w:noWrap/>
            <w:vAlign w:val="bottom"/>
            <w:hideMark/>
          </w:tcPr>
          <w:p w14:paraId="2AB0D6CD" w14:textId="77777777" w:rsidR="00EC039E" w:rsidRPr="00EC039E" w:rsidRDefault="00EC039E" w:rsidP="00EC039E">
            <w:pPr>
              <w:spacing w:before="0" w:after="0"/>
              <w:ind w:firstLine="0"/>
              <w:jc w:val="left"/>
              <w:rPr>
                <w:rFonts w:eastAsia="Times New Roman" w:cs="Times New Roman"/>
                <w:sz w:val="20"/>
                <w:szCs w:val="20"/>
                <w:lang w:eastAsia="en-US"/>
              </w:rPr>
            </w:pPr>
          </w:p>
        </w:tc>
        <w:tc>
          <w:tcPr>
            <w:tcW w:w="1656" w:type="dxa"/>
            <w:tcBorders>
              <w:top w:val="nil"/>
              <w:left w:val="nil"/>
              <w:bottom w:val="nil"/>
              <w:right w:val="nil"/>
            </w:tcBorders>
            <w:shd w:val="clear" w:color="auto" w:fill="auto"/>
            <w:noWrap/>
            <w:vAlign w:val="bottom"/>
            <w:hideMark/>
          </w:tcPr>
          <w:p w14:paraId="5D2D42AC" w14:textId="77777777" w:rsidR="00EC039E" w:rsidRPr="00EC039E" w:rsidRDefault="00EC039E" w:rsidP="00EC039E">
            <w:pPr>
              <w:spacing w:before="0" w:after="0"/>
              <w:ind w:firstLine="0"/>
              <w:jc w:val="left"/>
              <w:rPr>
                <w:rFonts w:eastAsia="Times New Roman" w:cs="Times New Roman"/>
                <w:sz w:val="20"/>
                <w:szCs w:val="20"/>
                <w:lang w:eastAsia="en-US"/>
              </w:rPr>
            </w:pPr>
          </w:p>
        </w:tc>
        <w:tc>
          <w:tcPr>
            <w:tcW w:w="1559" w:type="dxa"/>
            <w:tcBorders>
              <w:top w:val="nil"/>
              <w:left w:val="nil"/>
              <w:bottom w:val="nil"/>
              <w:right w:val="nil"/>
            </w:tcBorders>
            <w:shd w:val="clear" w:color="auto" w:fill="auto"/>
            <w:noWrap/>
            <w:vAlign w:val="bottom"/>
            <w:hideMark/>
          </w:tcPr>
          <w:p w14:paraId="2C63B646" w14:textId="77777777" w:rsidR="00EC039E" w:rsidRPr="00EC039E" w:rsidRDefault="00EC039E" w:rsidP="00EC039E">
            <w:pPr>
              <w:spacing w:before="0" w:after="0"/>
              <w:ind w:firstLine="0"/>
              <w:jc w:val="left"/>
              <w:rPr>
                <w:rFonts w:eastAsia="Times New Roman" w:cs="Times New Roman"/>
                <w:sz w:val="20"/>
                <w:szCs w:val="20"/>
                <w:lang w:eastAsia="en-US"/>
              </w:rPr>
            </w:pPr>
          </w:p>
        </w:tc>
        <w:tc>
          <w:tcPr>
            <w:tcW w:w="1455" w:type="dxa"/>
            <w:tcBorders>
              <w:top w:val="nil"/>
              <w:left w:val="nil"/>
              <w:bottom w:val="nil"/>
              <w:right w:val="nil"/>
            </w:tcBorders>
            <w:shd w:val="clear" w:color="auto" w:fill="auto"/>
            <w:noWrap/>
            <w:vAlign w:val="bottom"/>
            <w:hideMark/>
          </w:tcPr>
          <w:p w14:paraId="08546397" w14:textId="77777777" w:rsidR="00EC039E" w:rsidRPr="00EC039E" w:rsidRDefault="00EC039E" w:rsidP="00EC039E">
            <w:pPr>
              <w:spacing w:before="0" w:after="0"/>
              <w:ind w:firstLine="0"/>
              <w:jc w:val="left"/>
              <w:rPr>
                <w:rFonts w:eastAsia="Times New Roman" w:cs="Times New Roman"/>
                <w:sz w:val="20"/>
                <w:szCs w:val="20"/>
                <w:lang w:eastAsia="en-US"/>
              </w:rPr>
            </w:pPr>
          </w:p>
        </w:tc>
        <w:tc>
          <w:tcPr>
            <w:tcW w:w="1361" w:type="dxa"/>
            <w:tcBorders>
              <w:top w:val="nil"/>
              <w:left w:val="nil"/>
              <w:bottom w:val="nil"/>
              <w:right w:val="nil"/>
            </w:tcBorders>
            <w:shd w:val="clear" w:color="auto" w:fill="auto"/>
            <w:noWrap/>
            <w:vAlign w:val="bottom"/>
            <w:hideMark/>
          </w:tcPr>
          <w:p w14:paraId="287D4843" w14:textId="77777777" w:rsidR="00EC039E" w:rsidRPr="00EC039E" w:rsidRDefault="00EC039E" w:rsidP="00EC039E">
            <w:pPr>
              <w:spacing w:before="0" w:after="0"/>
              <w:ind w:firstLine="0"/>
              <w:jc w:val="left"/>
              <w:rPr>
                <w:rFonts w:eastAsia="Times New Roman" w:cs="Times New Roman"/>
                <w:sz w:val="20"/>
                <w:szCs w:val="20"/>
                <w:lang w:eastAsia="en-US"/>
              </w:rPr>
            </w:pPr>
          </w:p>
        </w:tc>
      </w:tr>
    </w:tbl>
    <w:p w14:paraId="10C2458E" w14:textId="1EE34721" w:rsidR="00F3188B" w:rsidRDefault="00F3188B" w:rsidP="00FD1F51">
      <w:pPr>
        <w:ind w:firstLine="0"/>
      </w:pPr>
    </w:p>
    <w:sectPr w:rsidR="00F3188B"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B05"/>
    <w:rsid w:val="00000832"/>
    <w:rsid w:val="00006F09"/>
    <w:rsid w:val="00037E62"/>
    <w:rsid w:val="000765A7"/>
    <w:rsid w:val="00094EFD"/>
    <w:rsid w:val="001064D7"/>
    <w:rsid w:val="001604FD"/>
    <w:rsid w:val="001644C4"/>
    <w:rsid w:val="001654C9"/>
    <w:rsid w:val="0017617D"/>
    <w:rsid w:val="00197BDD"/>
    <w:rsid w:val="001A40A4"/>
    <w:rsid w:val="00202C0A"/>
    <w:rsid w:val="00271E5A"/>
    <w:rsid w:val="002B2774"/>
    <w:rsid w:val="002B3FFF"/>
    <w:rsid w:val="00321DA8"/>
    <w:rsid w:val="003D16BF"/>
    <w:rsid w:val="003F01B5"/>
    <w:rsid w:val="00405072"/>
    <w:rsid w:val="00461CA5"/>
    <w:rsid w:val="004678DD"/>
    <w:rsid w:val="004933F1"/>
    <w:rsid w:val="004D7904"/>
    <w:rsid w:val="004F3616"/>
    <w:rsid w:val="005711E4"/>
    <w:rsid w:val="005A37E3"/>
    <w:rsid w:val="005A3A88"/>
    <w:rsid w:val="005B54DF"/>
    <w:rsid w:val="005B5C9B"/>
    <w:rsid w:val="005E4C69"/>
    <w:rsid w:val="00602A0B"/>
    <w:rsid w:val="00602D64"/>
    <w:rsid w:val="006560D4"/>
    <w:rsid w:val="00753B78"/>
    <w:rsid w:val="007B705B"/>
    <w:rsid w:val="007D1377"/>
    <w:rsid w:val="00833023"/>
    <w:rsid w:val="0085077C"/>
    <w:rsid w:val="008947A4"/>
    <w:rsid w:val="008C7191"/>
    <w:rsid w:val="008F4F1C"/>
    <w:rsid w:val="009011BE"/>
    <w:rsid w:val="009059AA"/>
    <w:rsid w:val="009440C7"/>
    <w:rsid w:val="00995E55"/>
    <w:rsid w:val="009A3AFB"/>
    <w:rsid w:val="009D0E87"/>
    <w:rsid w:val="00A340AE"/>
    <w:rsid w:val="00A46538"/>
    <w:rsid w:val="00A50BB0"/>
    <w:rsid w:val="00B57A38"/>
    <w:rsid w:val="00B7542D"/>
    <w:rsid w:val="00B9777B"/>
    <w:rsid w:val="00BB70FB"/>
    <w:rsid w:val="00BC436D"/>
    <w:rsid w:val="00C20EA6"/>
    <w:rsid w:val="00C644D5"/>
    <w:rsid w:val="00CA4B05"/>
    <w:rsid w:val="00CD067A"/>
    <w:rsid w:val="00CF6CF0"/>
    <w:rsid w:val="00D0120A"/>
    <w:rsid w:val="00D02C27"/>
    <w:rsid w:val="00D55E76"/>
    <w:rsid w:val="00DA0985"/>
    <w:rsid w:val="00DD6050"/>
    <w:rsid w:val="00E72C41"/>
    <w:rsid w:val="00EC039E"/>
    <w:rsid w:val="00F3188B"/>
    <w:rsid w:val="00F3422E"/>
    <w:rsid w:val="00F43F83"/>
    <w:rsid w:val="00F71F47"/>
    <w:rsid w:val="00FD1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F03C"/>
  <w15:chartTrackingRefBased/>
  <w15:docId w15:val="{0DE1D0BC-B319-4017-9BD8-662B002C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B05"/>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CA4B05"/>
    <w:pPr>
      <w:keepNext/>
      <w:keepLines/>
      <w:spacing w:before="120" w:after="120" w:line="240" w:lineRule="auto"/>
      <w:outlineLvl w:val="0"/>
    </w:pPr>
    <w:rPr>
      <w:rFonts w:ascii="Arial" w:eastAsiaTheme="majorEastAsia" w:hAnsi="Arial" w:cstheme="majorBidi"/>
      <w:b/>
      <w:sz w:val="32"/>
      <w:szCs w:val="32"/>
      <w:lang w:eastAsia="zh-CN"/>
    </w:rPr>
  </w:style>
  <w:style w:type="paragraph" w:styleId="Heading3">
    <w:name w:val="heading 3"/>
    <w:basedOn w:val="Normal"/>
    <w:next w:val="Normal"/>
    <w:link w:val="Heading3Char"/>
    <w:uiPriority w:val="9"/>
    <w:semiHidden/>
    <w:unhideWhenUsed/>
    <w:qFormat/>
    <w:rsid w:val="005A3A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4B05"/>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CA4B05"/>
    <w:pPr>
      <w:tabs>
        <w:tab w:val="center" w:pos="4680"/>
        <w:tab w:val="right" w:pos="9360"/>
      </w:tabs>
      <w:spacing w:before="0" w:after="0"/>
    </w:pPr>
  </w:style>
  <w:style w:type="character" w:customStyle="1" w:styleId="HeaderChar">
    <w:name w:val="Header Char"/>
    <w:basedOn w:val="DefaultParagraphFont"/>
    <w:link w:val="Header"/>
    <w:uiPriority w:val="99"/>
    <w:rsid w:val="00CA4B05"/>
    <w:rPr>
      <w:rFonts w:ascii="Times New Roman" w:eastAsiaTheme="minorEastAsia" w:hAnsi="Times New Roman"/>
      <w:sz w:val="28"/>
      <w:szCs w:val="28"/>
      <w:lang w:eastAsia="zh-CN"/>
    </w:rPr>
  </w:style>
  <w:style w:type="table" w:styleId="TableGrid">
    <w:name w:val="Table Grid"/>
    <w:basedOn w:val="TableNormal"/>
    <w:uiPriority w:val="39"/>
    <w:rsid w:val="00202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765A7"/>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60D4"/>
    <w:pPr>
      <w:spacing w:before="100" w:beforeAutospacing="1" w:after="100" w:afterAutospacing="1"/>
      <w:ind w:firstLine="0"/>
      <w:jc w:val="left"/>
    </w:pPr>
    <w:rPr>
      <w:rFonts w:eastAsia="Times New Roman" w:cs="Times New Roman"/>
      <w:sz w:val="24"/>
      <w:szCs w:val="24"/>
      <w:lang w:eastAsia="en-US"/>
    </w:rPr>
  </w:style>
  <w:style w:type="character" w:styleId="Hyperlink">
    <w:name w:val="Hyperlink"/>
    <w:basedOn w:val="DefaultParagraphFont"/>
    <w:uiPriority w:val="99"/>
    <w:semiHidden/>
    <w:unhideWhenUsed/>
    <w:rsid w:val="006560D4"/>
    <w:rPr>
      <w:color w:val="0000FF"/>
      <w:u w:val="single"/>
    </w:rPr>
  </w:style>
  <w:style w:type="character" w:customStyle="1" w:styleId="bold">
    <w:name w:val="bold"/>
    <w:basedOn w:val="DefaultParagraphFont"/>
    <w:rsid w:val="00F3422E"/>
  </w:style>
  <w:style w:type="character" w:customStyle="1" w:styleId="Heading3Char">
    <w:name w:val="Heading 3 Char"/>
    <w:basedOn w:val="DefaultParagraphFont"/>
    <w:link w:val="Heading3"/>
    <w:uiPriority w:val="9"/>
    <w:semiHidden/>
    <w:rsid w:val="005A3A88"/>
    <w:rPr>
      <w:rFonts w:asciiTheme="majorHAnsi" w:eastAsiaTheme="majorEastAsia" w:hAnsiTheme="majorHAnsi" w:cstheme="majorBidi"/>
      <w:color w:val="1F4D78" w:themeColor="accent1" w:themeShade="7F"/>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6384">
      <w:bodyDiv w:val="1"/>
      <w:marLeft w:val="0"/>
      <w:marRight w:val="0"/>
      <w:marTop w:val="0"/>
      <w:marBottom w:val="0"/>
      <w:divBdr>
        <w:top w:val="none" w:sz="0" w:space="0" w:color="auto"/>
        <w:left w:val="none" w:sz="0" w:space="0" w:color="auto"/>
        <w:bottom w:val="none" w:sz="0" w:space="0" w:color="auto"/>
        <w:right w:val="none" w:sz="0" w:space="0" w:color="auto"/>
      </w:divBdr>
      <w:divsChild>
        <w:div w:id="1200818552">
          <w:marLeft w:val="0"/>
          <w:marRight w:val="0"/>
          <w:marTop w:val="75"/>
          <w:marBottom w:val="75"/>
          <w:divBdr>
            <w:top w:val="none" w:sz="0" w:space="0" w:color="auto"/>
            <w:left w:val="none" w:sz="0" w:space="0" w:color="auto"/>
            <w:bottom w:val="none" w:sz="0" w:space="0" w:color="auto"/>
            <w:right w:val="none" w:sz="0" w:space="0" w:color="auto"/>
          </w:divBdr>
        </w:div>
        <w:div w:id="1910991803">
          <w:marLeft w:val="75"/>
          <w:marRight w:val="0"/>
          <w:marTop w:val="0"/>
          <w:marBottom w:val="0"/>
          <w:divBdr>
            <w:top w:val="none" w:sz="0" w:space="0" w:color="auto"/>
            <w:left w:val="none" w:sz="0" w:space="0" w:color="auto"/>
            <w:bottom w:val="none" w:sz="0" w:space="0" w:color="auto"/>
            <w:right w:val="none" w:sz="0" w:space="0" w:color="auto"/>
          </w:divBdr>
          <w:divsChild>
            <w:div w:id="12554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2658">
      <w:bodyDiv w:val="1"/>
      <w:marLeft w:val="0"/>
      <w:marRight w:val="0"/>
      <w:marTop w:val="0"/>
      <w:marBottom w:val="0"/>
      <w:divBdr>
        <w:top w:val="none" w:sz="0" w:space="0" w:color="auto"/>
        <w:left w:val="none" w:sz="0" w:space="0" w:color="auto"/>
        <w:bottom w:val="none" w:sz="0" w:space="0" w:color="auto"/>
        <w:right w:val="none" w:sz="0" w:space="0" w:color="auto"/>
      </w:divBdr>
    </w:div>
    <w:div w:id="260069768">
      <w:bodyDiv w:val="1"/>
      <w:marLeft w:val="0"/>
      <w:marRight w:val="0"/>
      <w:marTop w:val="0"/>
      <w:marBottom w:val="0"/>
      <w:divBdr>
        <w:top w:val="none" w:sz="0" w:space="0" w:color="auto"/>
        <w:left w:val="none" w:sz="0" w:space="0" w:color="auto"/>
        <w:bottom w:val="none" w:sz="0" w:space="0" w:color="auto"/>
        <w:right w:val="none" w:sz="0" w:space="0" w:color="auto"/>
      </w:divBdr>
    </w:div>
    <w:div w:id="288439679">
      <w:bodyDiv w:val="1"/>
      <w:marLeft w:val="0"/>
      <w:marRight w:val="0"/>
      <w:marTop w:val="0"/>
      <w:marBottom w:val="0"/>
      <w:divBdr>
        <w:top w:val="none" w:sz="0" w:space="0" w:color="auto"/>
        <w:left w:val="none" w:sz="0" w:space="0" w:color="auto"/>
        <w:bottom w:val="none" w:sz="0" w:space="0" w:color="auto"/>
        <w:right w:val="none" w:sz="0" w:space="0" w:color="auto"/>
      </w:divBdr>
    </w:div>
    <w:div w:id="522943986">
      <w:bodyDiv w:val="1"/>
      <w:marLeft w:val="0"/>
      <w:marRight w:val="0"/>
      <w:marTop w:val="0"/>
      <w:marBottom w:val="0"/>
      <w:divBdr>
        <w:top w:val="none" w:sz="0" w:space="0" w:color="auto"/>
        <w:left w:val="none" w:sz="0" w:space="0" w:color="auto"/>
        <w:bottom w:val="none" w:sz="0" w:space="0" w:color="auto"/>
        <w:right w:val="none" w:sz="0" w:space="0" w:color="auto"/>
      </w:divBdr>
    </w:div>
    <w:div w:id="628903266">
      <w:bodyDiv w:val="1"/>
      <w:marLeft w:val="0"/>
      <w:marRight w:val="0"/>
      <w:marTop w:val="0"/>
      <w:marBottom w:val="0"/>
      <w:divBdr>
        <w:top w:val="none" w:sz="0" w:space="0" w:color="auto"/>
        <w:left w:val="none" w:sz="0" w:space="0" w:color="auto"/>
        <w:bottom w:val="none" w:sz="0" w:space="0" w:color="auto"/>
        <w:right w:val="none" w:sz="0" w:space="0" w:color="auto"/>
      </w:divBdr>
      <w:divsChild>
        <w:div w:id="718481999">
          <w:marLeft w:val="0"/>
          <w:marRight w:val="0"/>
          <w:marTop w:val="0"/>
          <w:marBottom w:val="0"/>
          <w:divBdr>
            <w:top w:val="none" w:sz="0" w:space="0" w:color="auto"/>
            <w:left w:val="none" w:sz="0" w:space="0" w:color="auto"/>
            <w:bottom w:val="none" w:sz="0" w:space="0" w:color="auto"/>
            <w:right w:val="none" w:sz="0" w:space="0" w:color="auto"/>
          </w:divBdr>
          <w:divsChild>
            <w:div w:id="7267303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70394049">
      <w:bodyDiv w:val="1"/>
      <w:marLeft w:val="0"/>
      <w:marRight w:val="0"/>
      <w:marTop w:val="0"/>
      <w:marBottom w:val="0"/>
      <w:divBdr>
        <w:top w:val="none" w:sz="0" w:space="0" w:color="auto"/>
        <w:left w:val="none" w:sz="0" w:space="0" w:color="auto"/>
        <w:bottom w:val="none" w:sz="0" w:space="0" w:color="auto"/>
        <w:right w:val="none" w:sz="0" w:space="0" w:color="auto"/>
      </w:divBdr>
      <w:divsChild>
        <w:div w:id="465123967">
          <w:marLeft w:val="0"/>
          <w:marRight w:val="0"/>
          <w:marTop w:val="0"/>
          <w:marBottom w:val="0"/>
          <w:divBdr>
            <w:top w:val="none" w:sz="0" w:space="0" w:color="auto"/>
            <w:left w:val="none" w:sz="0" w:space="0" w:color="auto"/>
            <w:bottom w:val="none" w:sz="0" w:space="0" w:color="auto"/>
            <w:right w:val="none" w:sz="0" w:space="0" w:color="auto"/>
          </w:divBdr>
        </w:div>
        <w:div w:id="176385900">
          <w:marLeft w:val="0"/>
          <w:marRight w:val="0"/>
          <w:marTop w:val="0"/>
          <w:marBottom w:val="0"/>
          <w:divBdr>
            <w:top w:val="none" w:sz="0" w:space="0" w:color="auto"/>
            <w:left w:val="none" w:sz="0" w:space="0" w:color="auto"/>
            <w:bottom w:val="none" w:sz="0" w:space="0" w:color="auto"/>
            <w:right w:val="none" w:sz="0" w:space="0" w:color="auto"/>
          </w:divBdr>
          <w:divsChild>
            <w:div w:id="773669116">
              <w:marLeft w:val="0"/>
              <w:marRight w:val="0"/>
              <w:marTop w:val="0"/>
              <w:marBottom w:val="240"/>
              <w:divBdr>
                <w:top w:val="none" w:sz="0" w:space="0" w:color="auto"/>
                <w:left w:val="none" w:sz="0" w:space="0" w:color="auto"/>
                <w:bottom w:val="none" w:sz="0" w:space="0" w:color="auto"/>
                <w:right w:val="none" w:sz="0" w:space="0" w:color="auto"/>
              </w:divBdr>
            </w:div>
            <w:div w:id="5697357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1657252">
      <w:bodyDiv w:val="1"/>
      <w:marLeft w:val="0"/>
      <w:marRight w:val="0"/>
      <w:marTop w:val="0"/>
      <w:marBottom w:val="0"/>
      <w:divBdr>
        <w:top w:val="none" w:sz="0" w:space="0" w:color="auto"/>
        <w:left w:val="none" w:sz="0" w:space="0" w:color="auto"/>
        <w:bottom w:val="none" w:sz="0" w:space="0" w:color="auto"/>
        <w:right w:val="none" w:sz="0" w:space="0" w:color="auto"/>
      </w:divBdr>
    </w:div>
    <w:div w:id="785078533">
      <w:bodyDiv w:val="1"/>
      <w:marLeft w:val="0"/>
      <w:marRight w:val="0"/>
      <w:marTop w:val="0"/>
      <w:marBottom w:val="0"/>
      <w:divBdr>
        <w:top w:val="none" w:sz="0" w:space="0" w:color="auto"/>
        <w:left w:val="none" w:sz="0" w:space="0" w:color="auto"/>
        <w:bottom w:val="none" w:sz="0" w:space="0" w:color="auto"/>
        <w:right w:val="none" w:sz="0" w:space="0" w:color="auto"/>
      </w:divBdr>
    </w:div>
    <w:div w:id="810831232">
      <w:bodyDiv w:val="1"/>
      <w:marLeft w:val="0"/>
      <w:marRight w:val="0"/>
      <w:marTop w:val="0"/>
      <w:marBottom w:val="0"/>
      <w:divBdr>
        <w:top w:val="none" w:sz="0" w:space="0" w:color="auto"/>
        <w:left w:val="none" w:sz="0" w:space="0" w:color="auto"/>
        <w:bottom w:val="none" w:sz="0" w:space="0" w:color="auto"/>
        <w:right w:val="none" w:sz="0" w:space="0" w:color="auto"/>
      </w:divBdr>
    </w:div>
    <w:div w:id="1253780847">
      <w:bodyDiv w:val="1"/>
      <w:marLeft w:val="0"/>
      <w:marRight w:val="0"/>
      <w:marTop w:val="0"/>
      <w:marBottom w:val="0"/>
      <w:divBdr>
        <w:top w:val="none" w:sz="0" w:space="0" w:color="auto"/>
        <w:left w:val="none" w:sz="0" w:space="0" w:color="auto"/>
        <w:bottom w:val="none" w:sz="0" w:space="0" w:color="auto"/>
        <w:right w:val="none" w:sz="0" w:space="0" w:color="auto"/>
      </w:divBdr>
    </w:div>
    <w:div w:id="1266693158">
      <w:bodyDiv w:val="1"/>
      <w:marLeft w:val="0"/>
      <w:marRight w:val="0"/>
      <w:marTop w:val="0"/>
      <w:marBottom w:val="0"/>
      <w:divBdr>
        <w:top w:val="none" w:sz="0" w:space="0" w:color="auto"/>
        <w:left w:val="none" w:sz="0" w:space="0" w:color="auto"/>
        <w:bottom w:val="none" w:sz="0" w:space="0" w:color="auto"/>
        <w:right w:val="none" w:sz="0" w:space="0" w:color="auto"/>
      </w:divBdr>
    </w:div>
    <w:div w:id="1398746729">
      <w:bodyDiv w:val="1"/>
      <w:marLeft w:val="0"/>
      <w:marRight w:val="0"/>
      <w:marTop w:val="0"/>
      <w:marBottom w:val="0"/>
      <w:divBdr>
        <w:top w:val="none" w:sz="0" w:space="0" w:color="auto"/>
        <w:left w:val="none" w:sz="0" w:space="0" w:color="auto"/>
        <w:bottom w:val="none" w:sz="0" w:space="0" w:color="auto"/>
        <w:right w:val="none" w:sz="0" w:space="0" w:color="auto"/>
      </w:divBdr>
    </w:div>
    <w:div w:id="1409881585">
      <w:bodyDiv w:val="1"/>
      <w:marLeft w:val="0"/>
      <w:marRight w:val="0"/>
      <w:marTop w:val="0"/>
      <w:marBottom w:val="0"/>
      <w:divBdr>
        <w:top w:val="none" w:sz="0" w:space="0" w:color="auto"/>
        <w:left w:val="none" w:sz="0" w:space="0" w:color="auto"/>
        <w:bottom w:val="none" w:sz="0" w:space="0" w:color="auto"/>
        <w:right w:val="none" w:sz="0" w:space="0" w:color="auto"/>
      </w:divBdr>
    </w:div>
    <w:div w:id="1434788320">
      <w:bodyDiv w:val="1"/>
      <w:marLeft w:val="0"/>
      <w:marRight w:val="0"/>
      <w:marTop w:val="0"/>
      <w:marBottom w:val="0"/>
      <w:divBdr>
        <w:top w:val="none" w:sz="0" w:space="0" w:color="auto"/>
        <w:left w:val="none" w:sz="0" w:space="0" w:color="auto"/>
        <w:bottom w:val="none" w:sz="0" w:space="0" w:color="auto"/>
        <w:right w:val="none" w:sz="0" w:space="0" w:color="auto"/>
      </w:divBdr>
    </w:div>
    <w:div w:id="1572158440">
      <w:bodyDiv w:val="1"/>
      <w:marLeft w:val="0"/>
      <w:marRight w:val="0"/>
      <w:marTop w:val="0"/>
      <w:marBottom w:val="0"/>
      <w:divBdr>
        <w:top w:val="none" w:sz="0" w:space="0" w:color="auto"/>
        <w:left w:val="none" w:sz="0" w:space="0" w:color="auto"/>
        <w:bottom w:val="none" w:sz="0" w:space="0" w:color="auto"/>
        <w:right w:val="none" w:sz="0" w:space="0" w:color="auto"/>
      </w:divBdr>
    </w:div>
    <w:div w:id="1682583717">
      <w:bodyDiv w:val="1"/>
      <w:marLeft w:val="0"/>
      <w:marRight w:val="0"/>
      <w:marTop w:val="0"/>
      <w:marBottom w:val="0"/>
      <w:divBdr>
        <w:top w:val="none" w:sz="0" w:space="0" w:color="auto"/>
        <w:left w:val="none" w:sz="0" w:space="0" w:color="auto"/>
        <w:bottom w:val="none" w:sz="0" w:space="0" w:color="auto"/>
        <w:right w:val="none" w:sz="0" w:space="0" w:color="auto"/>
      </w:divBdr>
    </w:div>
    <w:div w:id="1858616615">
      <w:bodyDiv w:val="1"/>
      <w:marLeft w:val="0"/>
      <w:marRight w:val="0"/>
      <w:marTop w:val="0"/>
      <w:marBottom w:val="0"/>
      <w:divBdr>
        <w:top w:val="none" w:sz="0" w:space="0" w:color="auto"/>
        <w:left w:val="none" w:sz="0" w:space="0" w:color="auto"/>
        <w:bottom w:val="none" w:sz="0" w:space="0" w:color="auto"/>
        <w:right w:val="none" w:sz="0" w:space="0" w:color="auto"/>
      </w:divBdr>
    </w:div>
    <w:div w:id="2018655489">
      <w:bodyDiv w:val="1"/>
      <w:marLeft w:val="0"/>
      <w:marRight w:val="0"/>
      <w:marTop w:val="0"/>
      <w:marBottom w:val="0"/>
      <w:divBdr>
        <w:top w:val="none" w:sz="0" w:space="0" w:color="auto"/>
        <w:left w:val="none" w:sz="0" w:space="0" w:color="auto"/>
        <w:bottom w:val="none" w:sz="0" w:space="0" w:color="auto"/>
        <w:right w:val="none" w:sz="0" w:space="0" w:color="auto"/>
      </w:divBdr>
    </w:div>
    <w:div w:id="2037269600">
      <w:bodyDiv w:val="1"/>
      <w:marLeft w:val="0"/>
      <w:marRight w:val="0"/>
      <w:marTop w:val="0"/>
      <w:marBottom w:val="0"/>
      <w:divBdr>
        <w:top w:val="none" w:sz="0" w:space="0" w:color="auto"/>
        <w:left w:val="none" w:sz="0" w:space="0" w:color="auto"/>
        <w:bottom w:val="none" w:sz="0" w:space="0" w:color="auto"/>
        <w:right w:val="none" w:sz="0" w:space="0" w:color="auto"/>
      </w:divBdr>
    </w:div>
    <w:div w:id="2070837395">
      <w:bodyDiv w:val="1"/>
      <w:marLeft w:val="0"/>
      <w:marRight w:val="0"/>
      <w:marTop w:val="0"/>
      <w:marBottom w:val="0"/>
      <w:divBdr>
        <w:top w:val="none" w:sz="0" w:space="0" w:color="auto"/>
        <w:left w:val="none" w:sz="0" w:space="0" w:color="auto"/>
        <w:bottom w:val="none" w:sz="0" w:space="0" w:color="auto"/>
        <w:right w:val="none" w:sz="0" w:space="0" w:color="auto"/>
      </w:divBdr>
    </w:div>
    <w:div w:id="212087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Phan Bình Giang</cp:lastModifiedBy>
  <cp:revision>34</cp:revision>
  <dcterms:created xsi:type="dcterms:W3CDTF">2020-09-25T13:57:00Z</dcterms:created>
  <dcterms:modified xsi:type="dcterms:W3CDTF">2024-08-03T00:52:00Z</dcterms:modified>
</cp:coreProperties>
</file>