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60A13CFE"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 xml:space="preserve">Mã đề: </w:t>
            </w:r>
            <w:r w:rsidRPr="00997A9A">
              <w:rPr>
                <w:rFonts w:eastAsiaTheme="minorEastAsia" w:cs="Times New Roman"/>
                <w:b/>
                <w:color w:val="FF0000"/>
                <w:sz w:val="36"/>
                <w:szCs w:val="36"/>
                <w:lang w:eastAsia="zh-CN"/>
              </w:rPr>
              <w:t>NAICT-0</w:t>
            </w:r>
            <w:r w:rsidR="00315CB8" w:rsidRPr="00997A9A">
              <w:rPr>
                <w:rFonts w:eastAsiaTheme="minorEastAsia" w:cs="Times New Roman"/>
                <w:b/>
                <w:color w:val="FF0000"/>
                <w:sz w:val="36"/>
                <w:szCs w:val="36"/>
                <w:lang w:eastAsia="zh-CN"/>
              </w:rPr>
              <w:t>9</w:t>
            </w:r>
            <w:r w:rsidRPr="00997A9A">
              <w:rPr>
                <w:rFonts w:eastAsiaTheme="minorEastAsia" w:cs="Times New Roman"/>
                <w:b/>
                <w:color w:val="FF0000"/>
                <w:sz w:val="36"/>
                <w:szCs w:val="36"/>
                <w:lang w:eastAsia="zh-CN"/>
              </w:rPr>
              <w:t>6</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6F2103F2"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77777777"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14:paraId="5A81D836" w14:textId="77777777" w:rsidR="001003AF" w:rsidRPr="00C740CC" w:rsidRDefault="001003AF" w:rsidP="001003AF">
      <w:pPr>
        <w:pStyle w:val="Heading2"/>
      </w:pPr>
      <w:r>
        <w:t>1.1. Dữ liệu câu 2.1</w:t>
      </w:r>
    </w:p>
    <w:p w14:paraId="2D63DB1E" w14:textId="77777777" w:rsidR="004B714B" w:rsidRPr="004A3D7F" w:rsidRDefault="004B714B" w:rsidP="004B714B">
      <w:pPr>
        <w:spacing w:before="120" w:after="120"/>
        <w:outlineLvl w:val="0"/>
        <w:rPr>
          <w:rFonts w:ascii="Arial" w:eastAsia="Times New Roman" w:hAnsi="Arial" w:cs="Arial"/>
          <w:b/>
          <w:bCs/>
          <w:kern w:val="36"/>
          <w:sz w:val="24"/>
          <w:szCs w:val="24"/>
        </w:rPr>
      </w:pPr>
      <w:bookmarkStart w:id="2" w:name="_Hlk135323043"/>
      <w:r w:rsidRPr="004A3D7F">
        <w:rPr>
          <w:rFonts w:ascii="Arial" w:eastAsia="Times New Roman" w:hAnsi="Arial" w:cs="Arial"/>
          <w:b/>
          <w:bCs/>
          <w:kern w:val="36"/>
          <w:sz w:val="24"/>
          <w:szCs w:val="24"/>
        </w:rPr>
        <w:t>Tư tưởng của Bác Hồ về đại đoàn kết toàn dân tộc</w:t>
      </w:r>
    </w:p>
    <w:p w14:paraId="6AD9D2AE" w14:textId="77777777" w:rsidR="004B714B" w:rsidRPr="004A3D7F" w:rsidRDefault="004B714B" w:rsidP="004B714B">
      <w:pPr>
        <w:shd w:val="clear" w:color="auto" w:fill="FFFFFF"/>
        <w:spacing w:before="120" w:after="120"/>
        <w:rPr>
          <w:rFonts w:ascii="Arial" w:eastAsia="Times New Roman" w:hAnsi="Arial" w:cs="Arial"/>
          <w:b/>
          <w:bCs/>
          <w:color w:val="222222"/>
          <w:sz w:val="24"/>
          <w:szCs w:val="24"/>
        </w:rPr>
      </w:pPr>
    </w:p>
    <w:p w14:paraId="417453A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b/>
          <w:bCs/>
          <w:color w:val="222222"/>
          <w:sz w:val="24"/>
          <w:szCs w:val="24"/>
        </w:rPr>
        <w:t>Sinh thời, Chủ tịch Hồ Chí Minh có một niềm tin tuyệt đối vào trí tuệ và sức mạnh to lớn của toàn dân tộc Việt Nam. Người đã xây dựng khối đoàn kết toàn dân vững chắc chiến thắng mọi kẻ thù xâm lược, giành tự do, ấm no, hạnh phúc cho nhân dân.</w:t>
      </w:r>
    </w:p>
    <w:p w14:paraId="26BACE12"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Là người nắm vận mệnh của đất nước, hơn ai hết, Chủ tịch Hồ Chí Minh thấy rõ vai trò quan trọng của đoàn kết toàn dân trong sự nghiệp đấu tranh giải phóng dân tộc cũng như trong công cuộc xây dựng và bảo vệ Tổ quốc xã hội chủ nghĩa. Người cho rằng, để giải phóng một dân tộc cũng như để xây dựng một chế độ mới đều cần huy động sức mạnh toàn dân. Đoàn kết toàn dân vì độc lập dân tộc, dân chủ, hòa bình và tiến bộ xã hội là kim chỉ nam cho mọi hành động cách mạng và là mục tiêu đấu tranh của Chủ tịch Hồ Chí Minh.</w:t>
      </w:r>
    </w:p>
    <w:p w14:paraId="6780412F"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Tin tưởng vào trí tuệ và sức mạnh to lớn của nhân dân, Chủ tịch Hồ Chí Minh khẳng định lực lượng toàn dân là lực lượng vĩ đại hơn hết, không ai chiến thắng được. Mỗi khi đất nước đứng trước những hiểm họa xâm lăng, Người kêu gọi toàn dân hãy đoàn kết lại thành một khối thống nhất để đấu tranh giải phóng dân tộc vì có đoàn kết mới có lực lượng, có lực lượng mới giành được độc lập tự do</w:t>
      </w:r>
    </w:p>
    <w:p w14:paraId="3E518E34" w14:textId="77777777"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Để xây dựng khối đoàn kết toàn dân vững mạnh, Người khuyên đồng bào vì lòng yêu nước thương nòi, hãy xóa bỏ mọi bất hòa, thành kiến để cùng phấn đấu cho một tương lai tươi sáng. Trong Thư gửi đồng bào Nam bộ, Người viết: “Năm ngón tay cũng có ngón ngắn, ngón dài. Nhưng ngắn dài đầu hợp lại nơi bàn tay. Trong mấy triệu con người cũng có người thế này thế khác nhưng thế này thế khác đều dòng dõi tổ tiên ta. Vậy nên ta phải khoan hồng đại độ, ta phải nhận ra rằng đã là con Lạc cháu Hồng thì ai cũng có ít hay nhiều lòng ái quốc...có như thế mới thành đoàn kết, có đại đoàn kết thì tương lai chắc chắn sẽ vẻ vang”.</w:t>
      </w:r>
    </w:p>
    <w:p w14:paraId="1AA3CFA2" w14:textId="7FA7D43B" w:rsidR="001003AF" w:rsidRDefault="001003AF" w:rsidP="004B714B">
      <w:pPr>
        <w:shd w:val="clear" w:color="auto" w:fill="FFFFFF"/>
        <w:spacing w:before="120" w:after="120"/>
        <w:rPr>
          <w:rFonts w:ascii="Arial" w:eastAsia="Times New Roman" w:hAnsi="Arial" w:cs="Arial"/>
          <w:color w:val="222222"/>
          <w:sz w:val="24"/>
          <w:szCs w:val="24"/>
        </w:rPr>
      </w:pPr>
      <w:r>
        <w:rPr>
          <w:noProof/>
        </w:rPr>
        <w:drawing>
          <wp:inline distT="0" distB="0" distL="0" distR="0" wp14:anchorId="5D825369" wp14:editId="5BC50287">
            <wp:extent cx="2811780" cy="1900764"/>
            <wp:effectExtent l="0" t="0" r="7620" b="4445"/>
            <wp:docPr id="125568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547" cy="1933055"/>
                    </a:xfrm>
                    <a:prstGeom prst="rect">
                      <a:avLst/>
                    </a:prstGeom>
                    <a:noFill/>
                    <a:ln>
                      <a:noFill/>
                    </a:ln>
                  </pic:spPr>
                </pic:pic>
              </a:graphicData>
            </a:graphic>
          </wp:inline>
        </w:drawing>
      </w:r>
    </w:p>
    <w:p w14:paraId="0DAD23CF" w14:textId="7236EFC3" w:rsidR="001003AF" w:rsidRDefault="001003AF" w:rsidP="004B714B">
      <w:pPr>
        <w:shd w:val="clear" w:color="auto" w:fill="FFFFFF"/>
        <w:spacing w:before="120" w:after="120"/>
        <w:rPr>
          <w:rFonts w:ascii="Arial" w:eastAsia="Times New Roman" w:hAnsi="Arial" w:cs="Arial"/>
          <w:color w:val="222222"/>
          <w:sz w:val="24"/>
          <w:szCs w:val="24"/>
        </w:rPr>
      </w:pPr>
      <w:r w:rsidRPr="001003AF">
        <w:rPr>
          <w:rFonts w:ascii="Arial" w:eastAsia="Times New Roman" w:hAnsi="Arial" w:cs="Arial"/>
          <w:color w:val="222222"/>
          <w:sz w:val="24"/>
          <w:szCs w:val="24"/>
        </w:rPr>
        <w:lastRenderedPageBreak/>
        <w:t>Chủ tịch Hồ Chí Minh - Người khởi xướng, xây dựng và hết lòng chăm lo cho khối đại đoàn kết toàn dân tộc.</w:t>
      </w:r>
    </w:p>
    <w:p w14:paraId="47BB12FC" w14:textId="77777777" w:rsidR="001003AF" w:rsidRPr="004A3D7F" w:rsidRDefault="001003AF" w:rsidP="004B714B">
      <w:pPr>
        <w:shd w:val="clear" w:color="auto" w:fill="FFFFFF"/>
        <w:spacing w:before="120" w:after="120"/>
        <w:rPr>
          <w:rFonts w:ascii="Arial" w:eastAsia="Times New Roman" w:hAnsi="Arial" w:cs="Arial"/>
          <w:color w:val="222222"/>
          <w:sz w:val="24"/>
          <w:szCs w:val="24"/>
        </w:rPr>
      </w:pPr>
    </w:p>
    <w:p w14:paraId="59C92A78"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Nhận thấy nhân dân là lực lượng quyết định thắng lợi của cách mạng, Chủ tịch Hồ Chí Minh đã đưa ra các hình thức tốt nhất để tổ chức lực lượng của nhân dân như thành lập các mặt trận: Việt Minh, Liên Việt, Dân tộc thống nhất, Tổ quốc Việt Nam... nhằm tập hợp các lực lượng cách mạng thành khối đoàn kết toàn dân tộc. Người chủ trương đoàn kết chặt chẽ các tầng lớp nhân dân thuộc các đảng phái, các đoàn thể trong mặt trận Tổ quốc Việt Nam để giúp đỡ nhau phấn đấu hoàn thành sự nghiệp xã hội chủ nghĩa.</w:t>
      </w:r>
    </w:p>
    <w:p w14:paraId="156F25A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Người nêu ra 4 mục đích của Mặt trận đoàn kết dân tộc là: hòa bình, thống nhất, độc lập, dân chủ. Theo Người, muốn thống nhất phải có hòa bình, muốn độc lập thì phải có dân chủ. Bốn điểm đó như bầu trời có 4 phương Đông - Tây - Nam - Bắc, như một năm có 4 mùa Xuân - Hạ - Thu - Đông, không thể tách rời nhau.</w:t>
      </w:r>
    </w:p>
    <w:p w14:paraId="6404F66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Cương lĩnh của mặt trận đoàn kết phải là ngọn cờ tập hợp các lực lược cách mạng, trong đó Đảng là người lãnh đạo mặt trận và là hạt nhân của khối đoàn kết toàn dân. Tư tưởng của các thành viên trong mặt trận phải đoàn kết với nhau chân thành, không đoàn kết ngoài miệng mà đoàn kết bằng việc làm, đoàn kết thực sự với thái độ thân ái giúp đỡ lẫn nha, thật thà học tập những ưu điểm, thẳng thắn phê bình những khuyết điểm của nhau để cùng nhau tiến bộ.</w:t>
      </w:r>
    </w:p>
    <w:p w14:paraId="2D6E7D41"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Khối đoàn kết toàn dân được xây dựng từ mối quan hệ khăng khít giữa các dân tộc, các tôn giáo, mối liên hệ quân - dân.</w:t>
      </w:r>
    </w:p>
    <w:p w14:paraId="02C7EF4C"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Chủ tịch Hồ Chí Minh khẳng định nước ta là một quốc gia đa dân tộc, mỗi dân tộc mang bản sắc riêng nhưng đều nằm trong cộng đồng dân tộc Việt Nam. Vì vậy Người kêu gọi đồng bào các dân tộc không phân biệt Kinh hay Thổ, Mường hay Mán,…phải thương yêu giúp đỡ lẫn nhau, phải đoàn kết chặt chẽ như anh em một nhà để cùng xây dựng Tổ Quốc chung, xây dựng xã hôi chủ nghĩa, làm cho tất cả các dân tộc được hạnh phúc.</w:t>
      </w:r>
    </w:p>
    <w:p w14:paraId="4B33F16D"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Đối với các thành phần tôn giáo, Chủ tịch Hồ chí Minh rất tôn trọng tự do tín ngưỡng của đồng bào vì đó điều thiêng liêng trong sâu thẳm tâm linh mỗi con người, là quyền lợi chính đáng cần được bảo vệ. Tuy nhiên, Người nhắc nhở phải luôn gắn liền lợi ích tôn giáo với lợi ích chung của dân tộc. Phải đoàn kết giữa đời và đạo, giữa yêu nước và phụng đạo. Dù là lương hay giáo, đồng bào cũng phải yêu thương đùm bọc nhau, cùng nhau xây dựng đời sống hòa thuận, ấm no, xây dựng Tổ quốc.</w:t>
      </w:r>
    </w:p>
    <w:p w14:paraId="22C1D2FF"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Trong thư gửi đồng bào công giáo ngày 14/10/1945, Chủ tịch Hồ chí Minh viết: “Nước nhà ta đang đứng trước một tình thế rất nghiêm trọng. Dân tộc ta suy hay thịnh, mất hay còn chính là ở trong lúc này. Không đoàn kết thì suy và mất. Có đoàn kết thì thịnh và còn. Chúng ta phải lấy đoàn kết mà xoay vần vận mệnh, giữ gìn dân tộc và bảo vệ nước nhà”.</w:t>
      </w:r>
    </w:p>
    <w:p w14:paraId="00C83670"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Thấu hiểu nguyện vọng của đồng bào Thiên chúa giáo là phần xác ấm no, phần hồn thong dong cho nên cuộc cách mạng giải phóng dân tộc cũng sẽ giải phóng trọn vẹn cho người dân công giáo cả về phương diện chính trị và tôn giáo. Người tin tưởng rằng, khi lương giáo đoàn kết, toàn dân đoàn kết, cả nước một lòng, nhân dân ta nhất định thắng lợi trong công cuộc đấu tranh thực hiện hào bình thống nhất Tổ quốc và xây dựng một nước Việt Nam hòa bình thống nhất, độc lập, dân chủ và giàu mạnh.</w:t>
      </w:r>
    </w:p>
    <w:p w14:paraId="1BDD2A33"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lastRenderedPageBreak/>
        <w:t>Đại đoàn kết toàn dân là tư tưởng chủ đạo xuyên suốt cuộc đời hoạt động cách mạng của Chủ tịch Hồ Chí Minh. Tư tưởng này mang ý nghĩa chiến lược, góp phần quan trọng trong mọi thắng lợi của cách mạng Việt Nam. Đoàn kết toàn dân trở thành một trong những quốc sách hàng đầu của Đảng và Nhà nước ta.</w:t>
      </w:r>
    </w:p>
    <w:p w14:paraId="0EA8B342" w14:textId="77777777"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Từ khi ra đời đến nay chính sách này đã không ngừng được bổ sung và hoàn thiện cho phù hợp với sự vận động và phát triển của cách mạng Việt Nam nhằm phát huy tối đa sức mạnh của khối đoàn kết toàn dân. Nhờ đó mà chúng ta đã vượt qua bao khó khăn, chiến thắng mọi kẻ thù của dân tộc, vững vàng tiến bước ngay cả trong những thời điểm thế giới có những diễn biến phức tạp.</w:t>
      </w:r>
    </w:p>
    <w:p w14:paraId="78F1A9F3" w14:textId="77777777"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Thực hiện lời dạy của Người, trong suốt những năm qua Đảng ta đã không ngừng xây dựng củng cố tình đoàn kết trong toàn Đảng, toàn dân. Từ khi bước sang giai đoạn đổi mới đất nước Đảng ta đã nhận thức đầy đủ, sâu sắc hơn giá trị tư tưởng đại đoàn kết toàn dân. Điều đó được thể hiện nhất quán trong các chủ trương chính sách đổi mới trên cơ sở thống nhất về chính trị tư tưởng trong các tầng lớp nhân dân, giải quyết hợp lý lợi ích kinh tế giữa các thành phần kinh tế xã hội, huy động được sức lực trí tuệ toàn dân để xây dựng đất nước./.</w:t>
      </w:r>
    </w:p>
    <w:bookmarkEnd w:id="2"/>
    <w:p w14:paraId="337CE4CC" w14:textId="77777777" w:rsidR="001003AF" w:rsidRPr="00C740CC" w:rsidRDefault="001003AF" w:rsidP="001003AF">
      <w:pPr>
        <w:pStyle w:val="Heading2"/>
      </w:pPr>
      <w:r>
        <w:t>1.2. Dữ liệu câu 2.2</w:t>
      </w:r>
    </w:p>
    <w:p w14:paraId="3A8F7AED" w14:textId="3F6E937D" w:rsidR="004B714B" w:rsidRDefault="001003AF" w:rsidP="004B714B">
      <w:pPr>
        <w:keepNext/>
        <w:keepLines/>
        <w:spacing w:before="120" w:after="120"/>
        <w:outlineLvl w:val="0"/>
        <w:rPr>
          <w:rFonts w:ascii="Arial" w:eastAsiaTheme="majorEastAsia" w:hAnsi="Arial" w:cstheme="majorBidi"/>
          <w:b/>
          <w:sz w:val="32"/>
          <w:szCs w:val="32"/>
          <w:lang w:eastAsia="zh-CN"/>
        </w:rPr>
      </w:pPr>
      <w:r>
        <w:rPr>
          <w:noProof/>
        </w:rPr>
        <w:drawing>
          <wp:anchor distT="0" distB="0" distL="114300" distR="114300" simplePos="0" relativeHeight="251664384" behindDoc="0" locked="0" layoutInCell="1" allowOverlap="1" wp14:anchorId="101D0971" wp14:editId="24ADD3A3">
            <wp:simplePos x="0" y="0"/>
            <wp:positionH relativeFrom="column">
              <wp:posOffset>-3810</wp:posOffset>
            </wp:positionH>
            <wp:positionV relativeFrom="paragraph">
              <wp:posOffset>1270</wp:posOffset>
            </wp:positionV>
            <wp:extent cx="1760400" cy="2617200"/>
            <wp:effectExtent l="0" t="0" r="0" b="0"/>
            <wp:wrapTopAndBottom/>
            <wp:docPr id="134493933" name="Picture 1" descr="tong h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 hop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400" cy="26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BAF7D"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14:paraId="17381CA3" w14:textId="77777777" w:rsidR="00403DBC" w:rsidRDefault="00403DBC" w:rsidP="00403DBC">
      <w:pPr>
        <w:shd w:val="clear" w:color="auto" w:fill="FFFFFF"/>
        <w:jc w:val="center"/>
        <w:rPr>
          <w:rFonts w:ascii="Arial" w:eastAsia="Times New Roman" w:hAnsi="Arial" w:cs="Arial"/>
          <w:b/>
          <w:bCs/>
          <w:szCs w:val="28"/>
          <w:bdr w:val="none" w:sz="0" w:space="0" w:color="auto" w:frame="1"/>
        </w:rPr>
      </w:pPr>
    </w:p>
    <w:p w14:paraId="5EAF64F7" w14:textId="77777777" w:rsidR="00403DBC" w:rsidRPr="004765EC" w:rsidRDefault="00403DBC" w:rsidP="00403DBC">
      <w:pPr>
        <w:shd w:val="clear" w:color="auto" w:fill="FFFFFF"/>
        <w:jc w:val="center"/>
        <w:rPr>
          <w:rFonts w:ascii="Arial" w:eastAsia="Times New Roman" w:hAnsi="Arial" w:cs="Arial"/>
          <w:b/>
          <w:bCs/>
          <w:szCs w:val="28"/>
          <w:bdr w:val="none" w:sz="0" w:space="0" w:color="auto" w:frame="1"/>
        </w:rPr>
      </w:pPr>
      <w:r w:rsidRPr="004765EC">
        <w:rPr>
          <w:rFonts w:ascii="Arial" w:eastAsia="Times New Roman" w:hAnsi="Arial" w:cs="Arial"/>
          <w:b/>
          <w:bCs/>
          <w:szCs w:val="28"/>
          <w:bdr w:val="none" w:sz="0" w:space="0" w:color="auto" w:frame="1"/>
        </w:rPr>
        <w:t>Bác Hồ với chiến sĩ người dân tộc</w:t>
      </w:r>
    </w:p>
    <w:p w14:paraId="09C14A13" w14:textId="77777777" w:rsidR="00403DBC" w:rsidRPr="005D3AB1" w:rsidRDefault="00403DBC" w:rsidP="00403DBC">
      <w:pPr>
        <w:shd w:val="clear" w:color="auto" w:fill="FFFFFF"/>
        <w:jc w:val="center"/>
        <w:rPr>
          <w:rFonts w:ascii="Arial" w:eastAsia="Times New Roman" w:hAnsi="Arial" w:cs="Arial"/>
          <w:szCs w:val="28"/>
        </w:rPr>
      </w:pPr>
    </w:p>
    <w:p w14:paraId="5743756C" w14:textId="77777777" w:rsidR="00403DBC" w:rsidRPr="004765E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14:paraId="51FC84C1" w14:textId="77777777" w:rsidR="00403DBC" w:rsidRPr="005D3AB1" w:rsidRDefault="00403DBC" w:rsidP="00403DBC">
      <w:pPr>
        <w:shd w:val="clear" w:color="auto" w:fill="FFFFFF"/>
        <w:jc w:val="both"/>
        <w:rPr>
          <w:rFonts w:ascii="Arial" w:eastAsia="Times New Roman" w:hAnsi="Arial" w:cs="Arial"/>
          <w:szCs w:val="28"/>
        </w:rPr>
      </w:pPr>
    </w:p>
    <w:p w14:paraId="5F7DB5C1" w14:textId="77777777" w:rsidR="00403DBC" w:rsidRDefault="00403DBC" w:rsidP="00403DBC">
      <w:pPr>
        <w:shd w:val="clear" w:color="auto" w:fill="FFFFFF"/>
        <w:jc w:val="both"/>
        <w:rPr>
          <w:rFonts w:ascii="Arial" w:eastAsia="Times New Roman" w:hAnsi="Arial" w:cs="Arial"/>
          <w:noProof/>
          <w:sz w:val="17"/>
          <w:szCs w:val="17"/>
        </w:rPr>
      </w:pPr>
      <w:r w:rsidRPr="005D3AB1">
        <w:rPr>
          <w:rFonts w:ascii="Arial" w:eastAsia="Times New Roman" w:hAnsi="Arial" w:cs="Arial"/>
          <w:szCs w:val="28"/>
        </w:rPr>
        <w:t xml:space="preserve">Nhiều chiến sĩ người dân tộc đã lấy họ Hồ cho mình như Hồ Vai, Hồ Can Lịch, Hồ Văn Bột... Mùa thu năm 1964, chị Choáng Kring Thêm - chiến sĩ người dân tộc Cà Tu, tham gia đoàn đại biểu Mặt trận Dân tộc Giải phóng </w:t>
      </w:r>
      <w:r w:rsidRPr="005D3AB1">
        <w:rPr>
          <w:rFonts w:ascii="Arial" w:eastAsia="Times New Roman" w:hAnsi="Arial" w:cs="Arial"/>
          <w:szCs w:val="28"/>
        </w:rPr>
        <w:lastRenderedPageBreak/>
        <w:t>miền Nam được ra miền Bắc, gặp Bác Hồ. Chị Thêm kể: "Đoàn chúng tôi vừa bước xuống xe thì đã thấy Bác đứng chờ ngay ngoài sân.</w:t>
      </w:r>
      <w:r w:rsidRPr="00403DBC">
        <w:rPr>
          <w:rFonts w:ascii="Arial" w:eastAsia="Times New Roman" w:hAnsi="Arial" w:cs="Arial"/>
          <w:noProof/>
          <w:sz w:val="17"/>
          <w:szCs w:val="17"/>
        </w:rPr>
        <w:t xml:space="preserve"> </w:t>
      </w:r>
    </w:p>
    <w:p w14:paraId="74B29E8D" w14:textId="087BC79B" w:rsidR="00403DBC" w:rsidRDefault="00215E34" w:rsidP="00403DBC">
      <w:pPr>
        <w:shd w:val="clear" w:color="auto" w:fill="FFFFFF"/>
        <w:jc w:val="both"/>
        <w:rPr>
          <w:rFonts w:ascii="Arial" w:eastAsia="Times New Roman" w:hAnsi="Arial" w:cs="Arial"/>
          <w:szCs w:val="28"/>
        </w:rPr>
      </w:pPr>
      <w:r w:rsidRPr="005D3AB1">
        <w:rPr>
          <w:rFonts w:ascii="Arial" w:eastAsia="Times New Roman" w:hAnsi="Arial" w:cs="Arial"/>
          <w:noProof/>
          <w:sz w:val="17"/>
          <w:szCs w:val="17"/>
        </w:rPr>
        <w:drawing>
          <wp:anchor distT="0" distB="0" distL="114300" distR="114300" simplePos="0" relativeHeight="251661312" behindDoc="0" locked="0" layoutInCell="1" allowOverlap="1" wp14:anchorId="110A43E0" wp14:editId="1E898A2C">
            <wp:simplePos x="0" y="0"/>
            <wp:positionH relativeFrom="margin">
              <wp:align>left</wp:align>
            </wp:positionH>
            <wp:positionV relativeFrom="paragraph">
              <wp:posOffset>385445</wp:posOffset>
            </wp:positionV>
            <wp:extent cx="2857500" cy="1889125"/>
            <wp:effectExtent l="0" t="0" r="0" b="0"/>
            <wp:wrapThrough wrapText="bothSides">
              <wp:wrapPolygon edited="0">
                <wp:start x="0" y="0"/>
                <wp:lineTo x="0" y="21346"/>
                <wp:lineTo x="21456" y="21346"/>
                <wp:lineTo x="21456" y="0"/>
                <wp:lineTo x="0" y="0"/>
              </wp:wrapPolygon>
            </wp:wrapThrough>
            <wp:docPr id="8" name="Picture 8" descr="https://www.quangbinh.gov.vn/3cms/scripts/textEditor/uploads/bua-com-khang-chien_123363098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gbinh.gov.vn/3cms/scripts/textEditor/uploads/bua-com-khang-chien_12336309858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ABC4A51" wp14:editId="3A0AAC20">
            <wp:simplePos x="0" y="0"/>
            <wp:positionH relativeFrom="margin">
              <wp:align>right</wp:align>
            </wp:positionH>
            <wp:positionV relativeFrom="paragraph">
              <wp:posOffset>433705</wp:posOffset>
            </wp:positionV>
            <wp:extent cx="2619375" cy="1847850"/>
            <wp:effectExtent l="0" t="0" r="9525" b="0"/>
            <wp:wrapTight wrapText="bothSides">
              <wp:wrapPolygon edited="0">
                <wp:start x="0" y="0"/>
                <wp:lineTo x="0" y="21377"/>
                <wp:lineTo x="21521" y="21377"/>
                <wp:lineTo x="21521" y="0"/>
                <wp:lineTo x="0" y="0"/>
              </wp:wrapPolygon>
            </wp:wrapTight>
            <wp:docPr id="7" name="Picture 7" descr="http://www.camau.gov.vn/wps/wcm/connect/f56bb210-4306-4fb1-92be-eac88ce166a7/1/d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au.gov.vn/wps/wcm/connect/f56bb210-4306-4fb1-92be-eac88ce166a7/1/d1.jpg?MOD=AJPERES&amp;CV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8794" w14:textId="2FFEE390" w:rsidR="004B714B" w:rsidRPr="004B714B" w:rsidRDefault="004B714B" w:rsidP="00403DBC">
      <w:pPr>
        <w:shd w:val="clear" w:color="auto" w:fill="FFFFFF"/>
        <w:jc w:val="both"/>
        <w:rPr>
          <w:rFonts w:ascii="Arial" w:eastAsiaTheme="majorEastAsia" w:hAnsi="Arial" w:cstheme="majorBidi"/>
          <w:b/>
          <w:sz w:val="32"/>
          <w:szCs w:val="32"/>
          <w:lang w:eastAsia="zh-CN"/>
        </w:rPr>
      </w:pPr>
    </w:p>
    <w:p w14:paraId="6852F215"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3. Dữ liệu phần Excel:</w:t>
      </w:r>
    </w:p>
    <w:tbl>
      <w:tblPr>
        <w:tblW w:w="8737" w:type="dxa"/>
        <w:tblLook w:val="04A0" w:firstRow="1" w:lastRow="0" w:firstColumn="1" w:lastColumn="0" w:noHBand="0" w:noVBand="1"/>
      </w:tblPr>
      <w:tblGrid>
        <w:gridCol w:w="776"/>
        <w:gridCol w:w="2626"/>
        <w:gridCol w:w="1094"/>
        <w:gridCol w:w="688"/>
        <w:gridCol w:w="671"/>
        <w:gridCol w:w="1349"/>
        <w:gridCol w:w="591"/>
        <w:gridCol w:w="942"/>
      </w:tblGrid>
      <w:tr w:rsidR="008D0782" w:rsidRPr="008D0782" w14:paraId="0114C7CE" w14:textId="77777777" w:rsidTr="008D0782">
        <w:trPr>
          <w:trHeight w:val="255"/>
        </w:trPr>
        <w:tc>
          <w:tcPr>
            <w:tcW w:w="8737" w:type="dxa"/>
            <w:gridSpan w:val="8"/>
            <w:tcBorders>
              <w:top w:val="nil"/>
              <w:left w:val="nil"/>
              <w:bottom w:val="nil"/>
              <w:right w:val="nil"/>
            </w:tcBorders>
            <w:shd w:val="clear" w:color="auto" w:fill="auto"/>
            <w:noWrap/>
            <w:vAlign w:val="center"/>
            <w:hideMark/>
          </w:tcPr>
          <w:p w14:paraId="584C458B"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KẾT QUẢ THI CUỐI KHÓA</w:t>
            </w:r>
          </w:p>
        </w:tc>
      </w:tr>
      <w:tr w:rsidR="008D0782" w:rsidRPr="008D0782" w14:paraId="03B2DF6B" w14:textId="77777777" w:rsidTr="008D0782">
        <w:trPr>
          <w:trHeight w:val="255"/>
        </w:trPr>
        <w:tc>
          <w:tcPr>
            <w:tcW w:w="776" w:type="dxa"/>
            <w:tcBorders>
              <w:top w:val="nil"/>
              <w:left w:val="nil"/>
              <w:bottom w:val="nil"/>
              <w:right w:val="nil"/>
            </w:tcBorders>
            <w:shd w:val="clear" w:color="auto" w:fill="auto"/>
            <w:noWrap/>
            <w:vAlign w:val="center"/>
            <w:hideMark/>
          </w:tcPr>
          <w:p w14:paraId="1541E94E"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SBD</w:t>
            </w:r>
          </w:p>
        </w:tc>
        <w:tc>
          <w:tcPr>
            <w:tcW w:w="2626" w:type="dxa"/>
            <w:tcBorders>
              <w:top w:val="nil"/>
              <w:left w:val="nil"/>
              <w:bottom w:val="nil"/>
              <w:right w:val="nil"/>
            </w:tcBorders>
            <w:shd w:val="clear" w:color="auto" w:fill="auto"/>
            <w:noWrap/>
            <w:vAlign w:val="center"/>
            <w:hideMark/>
          </w:tcPr>
          <w:p w14:paraId="1CA0030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Họ và tên</w:t>
            </w:r>
          </w:p>
        </w:tc>
        <w:tc>
          <w:tcPr>
            <w:tcW w:w="1094" w:type="dxa"/>
            <w:tcBorders>
              <w:top w:val="nil"/>
              <w:left w:val="nil"/>
              <w:bottom w:val="nil"/>
              <w:right w:val="nil"/>
            </w:tcBorders>
            <w:shd w:val="clear" w:color="auto" w:fill="auto"/>
            <w:noWrap/>
            <w:vAlign w:val="center"/>
            <w:hideMark/>
          </w:tcPr>
          <w:p w14:paraId="41A19AB2"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Windows</w:t>
            </w:r>
          </w:p>
        </w:tc>
        <w:tc>
          <w:tcPr>
            <w:tcW w:w="688" w:type="dxa"/>
            <w:tcBorders>
              <w:top w:val="nil"/>
              <w:left w:val="nil"/>
              <w:bottom w:val="nil"/>
              <w:right w:val="nil"/>
            </w:tcBorders>
            <w:shd w:val="clear" w:color="auto" w:fill="auto"/>
            <w:noWrap/>
            <w:vAlign w:val="center"/>
            <w:hideMark/>
          </w:tcPr>
          <w:p w14:paraId="6FB86AC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Word</w:t>
            </w:r>
          </w:p>
        </w:tc>
        <w:tc>
          <w:tcPr>
            <w:tcW w:w="671" w:type="dxa"/>
            <w:tcBorders>
              <w:top w:val="nil"/>
              <w:left w:val="nil"/>
              <w:bottom w:val="nil"/>
              <w:right w:val="nil"/>
            </w:tcBorders>
            <w:shd w:val="clear" w:color="auto" w:fill="auto"/>
            <w:noWrap/>
            <w:vAlign w:val="center"/>
            <w:hideMark/>
          </w:tcPr>
          <w:p w14:paraId="10E4463B"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Excel</w:t>
            </w:r>
          </w:p>
        </w:tc>
        <w:tc>
          <w:tcPr>
            <w:tcW w:w="1349" w:type="dxa"/>
            <w:tcBorders>
              <w:top w:val="nil"/>
              <w:left w:val="nil"/>
              <w:bottom w:val="nil"/>
              <w:right w:val="nil"/>
            </w:tcBorders>
            <w:shd w:val="clear" w:color="auto" w:fill="auto"/>
            <w:noWrap/>
            <w:vAlign w:val="center"/>
            <w:hideMark/>
          </w:tcPr>
          <w:p w14:paraId="2067104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PowerPoint</w:t>
            </w:r>
          </w:p>
        </w:tc>
        <w:tc>
          <w:tcPr>
            <w:tcW w:w="591" w:type="dxa"/>
            <w:tcBorders>
              <w:top w:val="nil"/>
              <w:left w:val="nil"/>
              <w:bottom w:val="nil"/>
              <w:right w:val="nil"/>
            </w:tcBorders>
            <w:shd w:val="clear" w:color="auto" w:fill="auto"/>
            <w:noWrap/>
            <w:vAlign w:val="center"/>
            <w:hideMark/>
          </w:tcPr>
          <w:p w14:paraId="2CE8ABF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ĐTB</w:t>
            </w:r>
          </w:p>
        </w:tc>
        <w:tc>
          <w:tcPr>
            <w:tcW w:w="942" w:type="dxa"/>
            <w:tcBorders>
              <w:top w:val="nil"/>
              <w:left w:val="nil"/>
              <w:bottom w:val="nil"/>
              <w:right w:val="nil"/>
            </w:tcBorders>
            <w:shd w:val="clear" w:color="auto" w:fill="auto"/>
            <w:noWrap/>
            <w:vAlign w:val="center"/>
            <w:hideMark/>
          </w:tcPr>
          <w:p w14:paraId="751A0EB3"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Kết quả</w:t>
            </w:r>
          </w:p>
        </w:tc>
      </w:tr>
      <w:tr w:rsidR="008D0782" w:rsidRPr="008D0782" w14:paraId="352646BA" w14:textId="77777777" w:rsidTr="008D0782">
        <w:trPr>
          <w:trHeight w:val="255"/>
        </w:trPr>
        <w:tc>
          <w:tcPr>
            <w:tcW w:w="776" w:type="dxa"/>
            <w:tcBorders>
              <w:top w:val="nil"/>
              <w:left w:val="nil"/>
              <w:bottom w:val="nil"/>
              <w:right w:val="nil"/>
            </w:tcBorders>
            <w:shd w:val="clear" w:color="auto" w:fill="auto"/>
            <w:noWrap/>
            <w:vAlign w:val="center"/>
            <w:hideMark/>
          </w:tcPr>
          <w:p w14:paraId="0031BF0D"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B0082</w:t>
            </w:r>
          </w:p>
        </w:tc>
        <w:tc>
          <w:tcPr>
            <w:tcW w:w="2626" w:type="dxa"/>
            <w:tcBorders>
              <w:top w:val="nil"/>
              <w:left w:val="nil"/>
              <w:bottom w:val="nil"/>
              <w:right w:val="nil"/>
            </w:tcBorders>
            <w:shd w:val="clear" w:color="auto" w:fill="auto"/>
            <w:noWrap/>
            <w:vAlign w:val="center"/>
            <w:hideMark/>
          </w:tcPr>
          <w:p w14:paraId="0F7B0B86"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Phan Tiến Dũng</w:t>
            </w:r>
          </w:p>
        </w:tc>
        <w:tc>
          <w:tcPr>
            <w:tcW w:w="1094" w:type="dxa"/>
            <w:tcBorders>
              <w:top w:val="nil"/>
              <w:left w:val="nil"/>
              <w:bottom w:val="nil"/>
              <w:right w:val="nil"/>
            </w:tcBorders>
            <w:shd w:val="clear" w:color="auto" w:fill="auto"/>
            <w:noWrap/>
            <w:vAlign w:val="center"/>
            <w:hideMark/>
          </w:tcPr>
          <w:p w14:paraId="7E75D73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688" w:type="dxa"/>
            <w:tcBorders>
              <w:top w:val="nil"/>
              <w:left w:val="nil"/>
              <w:bottom w:val="nil"/>
              <w:right w:val="nil"/>
            </w:tcBorders>
            <w:shd w:val="clear" w:color="auto" w:fill="auto"/>
            <w:noWrap/>
            <w:vAlign w:val="center"/>
            <w:hideMark/>
          </w:tcPr>
          <w:p w14:paraId="09CD4DE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671" w:type="dxa"/>
            <w:tcBorders>
              <w:top w:val="nil"/>
              <w:left w:val="nil"/>
              <w:bottom w:val="nil"/>
              <w:right w:val="nil"/>
            </w:tcBorders>
            <w:shd w:val="clear" w:color="auto" w:fill="auto"/>
            <w:noWrap/>
            <w:vAlign w:val="center"/>
            <w:hideMark/>
          </w:tcPr>
          <w:p w14:paraId="2432272E"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1349" w:type="dxa"/>
            <w:tcBorders>
              <w:top w:val="nil"/>
              <w:left w:val="nil"/>
              <w:bottom w:val="nil"/>
              <w:right w:val="nil"/>
            </w:tcBorders>
            <w:shd w:val="clear" w:color="auto" w:fill="auto"/>
            <w:noWrap/>
            <w:vAlign w:val="center"/>
            <w:hideMark/>
          </w:tcPr>
          <w:p w14:paraId="3315D32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591" w:type="dxa"/>
            <w:tcBorders>
              <w:top w:val="nil"/>
              <w:left w:val="nil"/>
              <w:bottom w:val="nil"/>
              <w:right w:val="nil"/>
            </w:tcBorders>
            <w:shd w:val="clear" w:color="auto" w:fill="auto"/>
            <w:noWrap/>
            <w:vAlign w:val="center"/>
            <w:hideMark/>
          </w:tcPr>
          <w:p w14:paraId="67521E9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546B584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21B9F32C" w14:textId="77777777" w:rsidTr="008D0782">
        <w:trPr>
          <w:trHeight w:val="255"/>
        </w:trPr>
        <w:tc>
          <w:tcPr>
            <w:tcW w:w="776" w:type="dxa"/>
            <w:tcBorders>
              <w:top w:val="nil"/>
              <w:left w:val="nil"/>
              <w:bottom w:val="nil"/>
              <w:right w:val="nil"/>
            </w:tcBorders>
            <w:shd w:val="clear" w:color="auto" w:fill="auto"/>
            <w:noWrap/>
            <w:vAlign w:val="center"/>
            <w:hideMark/>
          </w:tcPr>
          <w:p w14:paraId="18742A7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B0083</w:t>
            </w:r>
          </w:p>
        </w:tc>
        <w:tc>
          <w:tcPr>
            <w:tcW w:w="2626" w:type="dxa"/>
            <w:tcBorders>
              <w:top w:val="nil"/>
              <w:left w:val="nil"/>
              <w:bottom w:val="nil"/>
              <w:right w:val="nil"/>
            </w:tcBorders>
            <w:shd w:val="clear" w:color="auto" w:fill="auto"/>
            <w:noWrap/>
            <w:vAlign w:val="center"/>
            <w:hideMark/>
          </w:tcPr>
          <w:p w14:paraId="3B8E9384"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Nguyễn Hồng Giang</w:t>
            </w:r>
          </w:p>
        </w:tc>
        <w:tc>
          <w:tcPr>
            <w:tcW w:w="1094" w:type="dxa"/>
            <w:tcBorders>
              <w:top w:val="nil"/>
              <w:left w:val="nil"/>
              <w:bottom w:val="nil"/>
              <w:right w:val="nil"/>
            </w:tcBorders>
            <w:shd w:val="clear" w:color="auto" w:fill="auto"/>
            <w:noWrap/>
            <w:vAlign w:val="center"/>
            <w:hideMark/>
          </w:tcPr>
          <w:p w14:paraId="67BDF8D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9</w:t>
            </w:r>
          </w:p>
        </w:tc>
        <w:tc>
          <w:tcPr>
            <w:tcW w:w="688" w:type="dxa"/>
            <w:tcBorders>
              <w:top w:val="nil"/>
              <w:left w:val="nil"/>
              <w:bottom w:val="nil"/>
              <w:right w:val="nil"/>
            </w:tcBorders>
            <w:shd w:val="clear" w:color="auto" w:fill="auto"/>
            <w:noWrap/>
            <w:vAlign w:val="center"/>
            <w:hideMark/>
          </w:tcPr>
          <w:p w14:paraId="7DFFE0F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71" w:type="dxa"/>
            <w:tcBorders>
              <w:top w:val="nil"/>
              <w:left w:val="nil"/>
              <w:bottom w:val="nil"/>
              <w:right w:val="nil"/>
            </w:tcBorders>
            <w:shd w:val="clear" w:color="auto" w:fill="auto"/>
            <w:noWrap/>
            <w:vAlign w:val="center"/>
            <w:hideMark/>
          </w:tcPr>
          <w:p w14:paraId="5C66388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9</w:t>
            </w:r>
          </w:p>
        </w:tc>
        <w:tc>
          <w:tcPr>
            <w:tcW w:w="1349" w:type="dxa"/>
            <w:tcBorders>
              <w:top w:val="nil"/>
              <w:left w:val="nil"/>
              <w:bottom w:val="nil"/>
              <w:right w:val="nil"/>
            </w:tcBorders>
            <w:shd w:val="clear" w:color="auto" w:fill="auto"/>
            <w:noWrap/>
            <w:vAlign w:val="center"/>
            <w:hideMark/>
          </w:tcPr>
          <w:p w14:paraId="5894446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591" w:type="dxa"/>
            <w:tcBorders>
              <w:top w:val="nil"/>
              <w:left w:val="nil"/>
              <w:bottom w:val="nil"/>
              <w:right w:val="nil"/>
            </w:tcBorders>
            <w:shd w:val="clear" w:color="auto" w:fill="auto"/>
            <w:noWrap/>
            <w:vAlign w:val="center"/>
            <w:hideMark/>
          </w:tcPr>
          <w:p w14:paraId="4B0FF7D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3EA381DE"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32C16353" w14:textId="77777777" w:rsidTr="008D0782">
        <w:trPr>
          <w:trHeight w:val="255"/>
        </w:trPr>
        <w:tc>
          <w:tcPr>
            <w:tcW w:w="776" w:type="dxa"/>
            <w:tcBorders>
              <w:top w:val="nil"/>
              <w:left w:val="nil"/>
              <w:bottom w:val="nil"/>
              <w:right w:val="nil"/>
            </w:tcBorders>
            <w:shd w:val="clear" w:color="auto" w:fill="auto"/>
            <w:noWrap/>
            <w:vAlign w:val="center"/>
            <w:hideMark/>
          </w:tcPr>
          <w:p w14:paraId="75B2AA6F"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B0084</w:t>
            </w:r>
          </w:p>
        </w:tc>
        <w:tc>
          <w:tcPr>
            <w:tcW w:w="2626" w:type="dxa"/>
            <w:tcBorders>
              <w:top w:val="nil"/>
              <w:left w:val="nil"/>
              <w:bottom w:val="nil"/>
              <w:right w:val="nil"/>
            </w:tcBorders>
            <w:shd w:val="clear" w:color="auto" w:fill="auto"/>
            <w:noWrap/>
            <w:vAlign w:val="center"/>
            <w:hideMark/>
          </w:tcPr>
          <w:p w14:paraId="62416127"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Ngô Xuân Hải</w:t>
            </w:r>
          </w:p>
        </w:tc>
        <w:tc>
          <w:tcPr>
            <w:tcW w:w="1094" w:type="dxa"/>
            <w:tcBorders>
              <w:top w:val="nil"/>
              <w:left w:val="nil"/>
              <w:bottom w:val="nil"/>
              <w:right w:val="nil"/>
            </w:tcBorders>
            <w:shd w:val="clear" w:color="auto" w:fill="auto"/>
            <w:noWrap/>
            <w:vAlign w:val="center"/>
            <w:hideMark/>
          </w:tcPr>
          <w:p w14:paraId="013906B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88" w:type="dxa"/>
            <w:tcBorders>
              <w:top w:val="nil"/>
              <w:left w:val="nil"/>
              <w:bottom w:val="nil"/>
              <w:right w:val="nil"/>
            </w:tcBorders>
            <w:shd w:val="clear" w:color="auto" w:fill="auto"/>
            <w:noWrap/>
            <w:vAlign w:val="center"/>
            <w:hideMark/>
          </w:tcPr>
          <w:p w14:paraId="03C24889"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671" w:type="dxa"/>
            <w:tcBorders>
              <w:top w:val="nil"/>
              <w:left w:val="nil"/>
              <w:bottom w:val="nil"/>
              <w:right w:val="nil"/>
            </w:tcBorders>
            <w:shd w:val="clear" w:color="auto" w:fill="auto"/>
            <w:noWrap/>
            <w:vAlign w:val="center"/>
            <w:hideMark/>
          </w:tcPr>
          <w:p w14:paraId="4F6564E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1349" w:type="dxa"/>
            <w:tcBorders>
              <w:top w:val="nil"/>
              <w:left w:val="nil"/>
              <w:bottom w:val="nil"/>
              <w:right w:val="nil"/>
            </w:tcBorders>
            <w:shd w:val="clear" w:color="auto" w:fill="auto"/>
            <w:noWrap/>
            <w:vAlign w:val="center"/>
            <w:hideMark/>
          </w:tcPr>
          <w:p w14:paraId="7FDC823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591" w:type="dxa"/>
            <w:tcBorders>
              <w:top w:val="nil"/>
              <w:left w:val="nil"/>
              <w:bottom w:val="nil"/>
              <w:right w:val="nil"/>
            </w:tcBorders>
            <w:shd w:val="clear" w:color="auto" w:fill="auto"/>
            <w:noWrap/>
            <w:vAlign w:val="center"/>
            <w:hideMark/>
          </w:tcPr>
          <w:p w14:paraId="497C241D"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3A8245ED"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02AB322E" w14:textId="77777777" w:rsidTr="008D0782">
        <w:trPr>
          <w:trHeight w:val="255"/>
        </w:trPr>
        <w:tc>
          <w:tcPr>
            <w:tcW w:w="776" w:type="dxa"/>
            <w:tcBorders>
              <w:top w:val="nil"/>
              <w:left w:val="nil"/>
              <w:bottom w:val="nil"/>
              <w:right w:val="nil"/>
            </w:tcBorders>
            <w:shd w:val="clear" w:color="auto" w:fill="auto"/>
            <w:noWrap/>
            <w:vAlign w:val="center"/>
            <w:hideMark/>
          </w:tcPr>
          <w:p w14:paraId="400C32E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B0085</w:t>
            </w:r>
          </w:p>
        </w:tc>
        <w:tc>
          <w:tcPr>
            <w:tcW w:w="2626" w:type="dxa"/>
            <w:tcBorders>
              <w:top w:val="nil"/>
              <w:left w:val="nil"/>
              <w:bottom w:val="nil"/>
              <w:right w:val="nil"/>
            </w:tcBorders>
            <w:shd w:val="clear" w:color="auto" w:fill="auto"/>
            <w:noWrap/>
            <w:vAlign w:val="center"/>
            <w:hideMark/>
          </w:tcPr>
          <w:p w14:paraId="2F09BA43"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Hồ Thị Hằng</w:t>
            </w:r>
          </w:p>
        </w:tc>
        <w:tc>
          <w:tcPr>
            <w:tcW w:w="1094" w:type="dxa"/>
            <w:tcBorders>
              <w:top w:val="nil"/>
              <w:left w:val="nil"/>
              <w:bottom w:val="nil"/>
              <w:right w:val="nil"/>
            </w:tcBorders>
            <w:shd w:val="clear" w:color="auto" w:fill="auto"/>
            <w:noWrap/>
            <w:vAlign w:val="center"/>
            <w:hideMark/>
          </w:tcPr>
          <w:p w14:paraId="233B56D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88" w:type="dxa"/>
            <w:tcBorders>
              <w:top w:val="nil"/>
              <w:left w:val="nil"/>
              <w:bottom w:val="nil"/>
              <w:right w:val="nil"/>
            </w:tcBorders>
            <w:shd w:val="clear" w:color="auto" w:fill="auto"/>
            <w:noWrap/>
            <w:vAlign w:val="center"/>
            <w:hideMark/>
          </w:tcPr>
          <w:p w14:paraId="36800A7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671" w:type="dxa"/>
            <w:tcBorders>
              <w:top w:val="nil"/>
              <w:left w:val="nil"/>
              <w:bottom w:val="nil"/>
              <w:right w:val="nil"/>
            </w:tcBorders>
            <w:shd w:val="clear" w:color="auto" w:fill="auto"/>
            <w:noWrap/>
            <w:vAlign w:val="center"/>
            <w:hideMark/>
          </w:tcPr>
          <w:p w14:paraId="691D66B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1349" w:type="dxa"/>
            <w:tcBorders>
              <w:top w:val="nil"/>
              <w:left w:val="nil"/>
              <w:bottom w:val="nil"/>
              <w:right w:val="nil"/>
            </w:tcBorders>
            <w:shd w:val="clear" w:color="auto" w:fill="auto"/>
            <w:noWrap/>
            <w:vAlign w:val="center"/>
            <w:hideMark/>
          </w:tcPr>
          <w:p w14:paraId="27F985BE"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9</w:t>
            </w:r>
          </w:p>
        </w:tc>
        <w:tc>
          <w:tcPr>
            <w:tcW w:w="591" w:type="dxa"/>
            <w:tcBorders>
              <w:top w:val="nil"/>
              <w:left w:val="nil"/>
              <w:bottom w:val="nil"/>
              <w:right w:val="nil"/>
            </w:tcBorders>
            <w:shd w:val="clear" w:color="auto" w:fill="auto"/>
            <w:noWrap/>
            <w:vAlign w:val="center"/>
            <w:hideMark/>
          </w:tcPr>
          <w:p w14:paraId="2A8CA404"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707CE6B2"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3073514C" w14:textId="77777777" w:rsidTr="008D0782">
        <w:trPr>
          <w:trHeight w:val="255"/>
        </w:trPr>
        <w:tc>
          <w:tcPr>
            <w:tcW w:w="776" w:type="dxa"/>
            <w:tcBorders>
              <w:top w:val="nil"/>
              <w:left w:val="nil"/>
              <w:bottom w:val="nil"/>
              <w:right w:val="nil"/>
            </w:tcBorders>
            <w:shd w:val="clear" w:color="auto" w:fill="auto"/>
            <w:noWrap/>
            <w:vAlign w:val="center"/>
            <w:hideMark/>
          </w:tcPr>
          <w:p w14:paraId="7CB0B76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B0086</w:t>
            </w:r>
          </w:p>
        </w:tc>
        <w:tc>
          <w:tcPr>
            <w:tcW w:w="2626" w:type="dxa"/>
            <w:tcBorders>
              <w:top w:val="nil"/>
              <w:left w:val="nil"/>
              <w:bottom w:val="nil"/>
              <w:right w:val="nil"/>
            </w:tcBorders>
            <w:shd w:val="clear" w:color="auto" w:fill="auto"/>
            <w:noWrap/>
            <w:vAlign w:val="center"/>
            <w:hideMark/>
          </w:tcPr>
          <w:p w14:paraId="22788FBD"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Nguyễn Sỹ Hùng</w:t>
            </w:r>
          </w:p>
        </w:tc>
        <w:tc>
          <w:tcPr>
            <w:tcW w:w="1094" w:type="dxa"/>
            <w:tcBorders>
              <w:top w:val="nil"/>
              <w:left w:val="nil"/>
              <w:bottom w:val="nil"/>
              <w:right w:val="nil"/>
            </w:tcBorders>
            <w:shd w:val="clear" w:color="auto" w:fill="auto"/>
            <w:noWrap/>
            <w:vAlign w:val="center"/>
            <w:hideMark/>
          </w:tcPr>
          <w:p w14:paraId="062EFB63"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10</w:t>
            </w:r>
          </w:p>
        </w:tc>
        <w:tc>
          <w:tcPr>
            <w:tcW w:w="688" w:type="dxa"/>
            <w:tcBorders>
              <w:top w:val="nil"/>
              <w:left w:val="nil"/>
              <w:bottom w:val="nil"/>
              <w:right w:val="nil"/>
            </w:tcBorders>
            <w:shd w:val="clear" w:color="auto" w:fill="auto"/>
            <w:noWrap/>
            <w:vAlign w:val="center"/>
            <w:hideMark/>
          </w:tcPr>
          <w:p w14:paraId="536EC182"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71" w:type="dxa"/>
            <w:tcBorders>
              <w:top w:val="nil"/>
              <w:left w:val="nil"/>
              <w:bottom w:val="nil"/>
              <w:right w:val="nil"/>
            </w:tcBorders>
            <w:shd w:val="clear" w:color="auto" w:fill="auto"/>
            <w:noWrap/>
            <w:vAlign w:val="center"/>
            <w:hideMark/>
          </w:tcPr>
          <w:p w14:paraId="5B026913"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1349" w:type="dxa"/>
            <w:tcBorders>
              <w:top w:val="nil"/>
              <w:left w:val="nil"/>
              <w:bottom w:val="nil"/>
              <w:right w:val="nil"/>
            </w:tcBorders>
            <w:shd w:val="clear" w:color="auto" w:fill="auto"/>
            <w:noWrap/>
            <w:vAlign w:val="center"/>
            <w:hideMark/>
          </w:tcPr>
          <w:p w14:paraId="0685D75F"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4</w:t>
            </w:r>
          </w:p>
        </w:tc>
        <w:tc>
          <w:tcPr>
            <w:tcW w:w="591" w:type="dxa"/>
            <w:tcBorders>
              <w:top w:val="nil"/>
              <w:left w:val="nil"/>
              <w:bottom w:val="nil"/>
              <w:right w:val="nil"/>
            </w:tcBorders>
            <w:shd w:val="clear" w:color="auto" w:fill="auto"/>
            <w:noWrap/>
            <w:vAlign w:val="center"/>
            <w:hideMark/>
          </w:tcPr>
          <w:p w14:paraId="57A4065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4A94259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78D89922" w14:textId="77777777" w:rsidTr="008D0782">
        <w:trPr>
          <w:trHeight w:val="255"/>
        </w:trPr>
        <w:tc>
          <w:tcPr>
            <w:tcW w:w="776" w:type="dxa"/>
            <w:tcBorders>
              <w:top w:val="nil"/>
              <w:left w:val="nil"/>
              <w:bottom w:val="nil"/>
              <w:right w:val="nil"/>
            </w:tcBorders>
            <w:shd w:val="clear" w:color="auto" w:fill="auto"/>
            <w:noWrap/>
            <w:vAlign w:val="center"/>
            <w:hideMark/>
          </w:tcPr>
          <w:p w14:paraId="5302ADF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B0087</w:t>
            </w:r>
          </w:p>
        </w:tc>
        <w:tc>
          <w:tcPr>
            <w:tcW w:w="2626" w:type="dxa"/>
            <w:tcBorders>
              <w:top w:val="nil"/>
              <w:left w:val="nil"/>
              <w:bottom w:val="nil"/>
              <w:right w:val="nil"/>
            </w:tcBorders>
            <w:shd w:val="clear" w:color="auto" w:fill="auto"/>
            <w:noWrap/>
            <w:vAlign w:val="center"/>
            <w:hideMark/>
          </w:tcPr>
          <w:p w14:paraId="28D8E95F"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Hoàng Đệ Huynh</w:t>
            </w:r>
          </w:p>
        </w:tc>
        <w:tc>
          <w:tcPr>
            <w:tcW w:w="1094" w:type="dxa"/>
            <w:tcBorders>
              <w:top w:val="nil"/>
              <w:left w:val="nil"/>
              <w:bottom w:val="nil"/>
              <w:right w:val="nil"/>
            </w:tcBorders>
            <w:shd w:val="clear" w:color="auto" w:fill="auto"/>
            <w:noWrap/>
            <w:vAlign w:val="center"/>
            <w:hideMark/>
          </w:tcPr>
          <w:p w14:paraId="247DB90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688" w:type="dxa"/>
            <w:tcBorders>
              <w:top w:val="nil"/>
              <w:left w:val="nil"/>
              <w:bottom w:val="nil"/>
              <w:right w:val="nil"/>
            </w:tcBorders>
            <w:shd w:val="clear" w:color="auto" w:fill="auto"/>
            <w:noWrap/>
            <w:vAlign w:val="center"/>
            <w:hideMark/>
          </w:tcPr>
          <w:p w14:paraId="0630216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4</w:t>
            </w:r>
          </w:p>
        </w:tc>
        <w:tc>
          <w:tcPr>
            <w:tcW w:w="671" w:type="dxa"/>
            <w:tcBorders>
              <w:top w:val="nil"/>
              <w:left w:val="nil"/>
              <w:bottom w:val="nil"/>
              <w:right w:val="nil"/>
            </w:tcBorders>
            <w:shd w:val="clear" w:color="auto" w:fill="auto"/>
            <w:noWrap/>
            <w:vAlign w:val="center"/>
            <w:hideMark/>
          </w:tcPr>
          <w:p w14:paraId="7F7D45E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2</w:t>
            </w:r>
          </w:p>
        </w:tc>
        <w:tc>
          <w:tcPr>
            <w:tcW w:w="1349" w:type="dxa"/>
            <w:tcBorders>
              <w:top w:val="nil"/>
              <w:left w:val="nil"/>
              <w:bottom w:val="nil"/>
              <w:right w:val="nil"/>
            </w:tcBorders>
            <w:shd w:val="clear" w:color="auto" w:fill="auto"/>
            <w:noWrap/>
            <w:vAlign w:val="center"/>
            <w:hideMark/>
          </w:tcPr>
          <w:p w14:paraId="03F07E14"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591" w:type="dxa"/>
            <w:tcBorders>
              <w:top w:val="nil"/>
              <w:left w:val="nil"/>
              <w:bottom w:val="nil"/>
              <w:right w:val="nil"/>
            </w:tcBorders>
            <w:shd w:val="clear" w:color="auto" w:fill="auto"/>
            <w:noWrap/>
            <w:vAlign w:val="center"/>
            <w:hideMark/>
          </w:tcPr>
          <w:p w14:paraId="3C2164D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6825451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43044628" w14:textId="77777777" w:rsidTr="008D0782">
        <w:trPr>
          <w:trHeight w:val="255"/>
        </w:trPr>
        <w:tc>
          <w:tcPr>
            <w:tcW w:w="776" w:type="dxa"/>
            <w:tcBorders>
              <w:top w:val="nil"/>
              <w:left w:val="nil"/>
              <w:bottom w:val="nil"/>
              <w:right w:val="nil"/>
            </w:tcBorders>
            <w:shd w:val="clear" w:color="auto" w:fill="auto"/>
            <w:noWrap/>
            <w:vAlign w:val="center"/>
            <w:hideMark/>
          </w:tcPr>
          <w:p w14:paraId="2877B16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B0088</w:t>
            </w:r>
          </w:p>
        </w:tc>
        <w:tc>
          <w:tcPr>
            <w:tcW w:w="2626" w:type="dxa"/>
            <w:tcBorders>
              <w:top w:val="nil"/>
              <w:left w:val="nil"/>
              <w:bottom w:val="nil"/>
              <w:right w:val="nil"/>
            </w:tcBorders>
            <w:shd w:val="clear" w:color="auto" w:fill="auto"/>
            <w:noWrap/>
            <w:vAlign w:val="center"/>
            <w:hideMark/>
          </w:tcPr>
          <w:p w14:paraId="12DC8BD1"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Nguyễn Bá Hưng</w:t>
            </w:r>
          </w:p>
        </w:tc>
        <w:tc>
          <w:tcPr>
            <w:tcW w:w="1094" w:type="dxa"/>
            <w:tcBorders>
              <w:top w:val="nil"/>
              <w:left w:val="nil"/>
              <w:bottom w:val="nil"/>
              <w:right w:val="nil"/>
            </w:tcBorders>
            <w:shd w:val="clear" w:color="auto" w:fill="auto"/>
            <w:noWrap/>
            <w:vAlign w:val="center"/>
            <w:hideMark/>
          </w:tcPr>
          <w:p w14:paraId="31EC7F88"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10</w:t>
            </w:r>
          </w:p>
        </w:tc>
        <w:tc>
          <w:tcPr>
            <w:tcW w:w="688" w:type="dxa"/>
            <w:tcBorders>
              <w:top w:val="nil"/>
              <w:left w:val="nil"/>
              <w:bottom w:val="nil"/>
              <w:right w:val="nil"/>
            </w:tcBorders>
            <w:shd w:val="clear" w:color="auto" w:fill="auto"/>
            <w:noWrap/>
            <w:vAlign w:val="center"/>
            <w:hideMark/>
          </w:tcPr>
          <w:p w14:paraId="58E55D7F"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671" w:type="dxa"/>
            <w:tcBorders>
              <w:top w:val="nil"/>
              <w:left w:val="nil"/>
              <w:bottom w:val="nil"/>
              <w:right w:val="nil"/>
            </w:tcBorders>
            <w:shd w:val="clear" w:color="auto" w:fill="auto"/>
            <w:noWrap/>
            <w:vAlign w:val="center"/>
            <w:hideMark/>
          </w:tcPr>
          <w:p w14:paraId="7240A9D9"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1349" w:type="dxa"/>
            <w:tcBorders>
              <w:top w:val="nil"/>
              <w:left w:val="nil"/>
              <w:bottom w:val="nil"/>
              <w:right w:val="nil"/>
            </w:tcBorders>
            <w:shd w:val="clear" w:color="auto" w:fill="auto"/>
            <w:noWrap/>
            <w:vAlign w:val="center"/>
            <w:hideMark/>
          </w:tcPr>
          <w:p w14:paraId="35C0EC6F"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591" w:type="dxa"/>
            <w:tcBorders>
              <w:top w:val="nil"/>
              <w:left w:val="nil"/>
              <w:bottom w:val="nil"/>
              <w:right w:val="nil"/>
            </w:tcBorders>
            <w:shd w:val="clear" w:color="auto" w:fill="auto"/>
            <w:noWrap/>
            <w:vAlign w:val="center"/>
            <w:hideMark/>
          </w:tcPr>
          <w:p w14:paraId="453B28E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099C0F51"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7B56A2C5" w14:textId="77777777" w:rsidTr="008D0782">
        <w:trPr>
          <w:trHeight w:val="255"/>
        </w:trPr>
        <w:tc>
          <w:tcPr>
            <w:tcW w:w="776" w:type="dxa"/>
            <w:tcBorders>
              <w:top w:val="nil"/>
              <w:left w:val="nil"/>
              <w:bottom w:val="nil"/>
              <w:right w:val="nil"/>
            </w:tcBorders>
            <w:shd w:val="clear" w:color="auto" w:fill="auto"/>
            <w:noWrap/>
            <w:vAlign w:val="center"/>
            <w:hideMark/>
          </w:tcPr>
          <w:p w14:paraId="16043B0F"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B0089</w:t>
            </w:r>
          </w:p>
        </w:tc>
        <w:tc>
          <w:tcPr>
            <w:tcW w:w="2626" w:type="dxa"/>
            <w:tcBorders>
              <w:top w:val="nil"/>
              <w:left w:val="nil"/>
              <w:bottom w:val="nil"/>
              <w:right w:val="nil"/>
            </w:tcBorders>
            <w:shd w:val="clear" w:color="auto" w:fill="auto"/>
            <w:noWrap/>
            <w:vAlign w:val="center"/>
            <w:hideMark/>
          </w:tcPr>
          <w:p w14:paraId="3B5A6FB6"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Nguyễn Công Kiêm</w:t>
            </w:r>
          </w:p>
        </w:tc>
        <w:tc>
          <w:tcPr>
            <w:tcW w:w="1094" w:type="dxa"/>
            <w:tcBorders>
              <w:top w:val="nil"/>
              <w:left w:val="nil"/>
              <w:bottom w:val="nil"/>
              <w:right w:val="nil"/>
            </w:tcBorders>
            <w:shd w:val="clear" w:color="auto" w:fill="auto"/>
            <w:noWrap/>
            <w:vAlign w:val="center"/>
            <w:hideMark/>
          </w:tcPr>
          <w:p w14:paraId="177C7AF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9</w:t>
            </w:r>
          </w:p>
        </w:tc>
        <w:tc>
          <w:tcPr>
            <w:tcW w:w="688" w:type="dxa"/>
            <w:tcBorders>
              <w:top w:val="nil"/>
              <w:left w:val="nil"/>
              <w:bottom w:val="nil"/>
              <w:right w:val="nil"/>
            </w:tcBorders>
            <w:shd w:val="clear" w:color="auto" w:fill="auto"/>
            <w:noWrap/>
            <w:vAlign w:val="center"/>
            <w:hideMark/>
          </w:tcPr>
          <w:p w14:paraId="1D8684D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71" w:type="dxa"/>
            <w:tcBorders>
              <w:top w:val="nil"/>
              <w:left w:val="nil"/>
              <w:bottom w:val="nil"/>
              <w:right w:val="nil"/>
            </w:tcBorders>
            <w:shd w:val="clear" w:color="auto" w:fill="auto"/>
            <w:noWrap/>
            <w:vAlign w:val="center"/>
            <w:hideMark/>
          </w:tcPr>
          <w:p w14:paraId="4CA2F28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1349" w:type="dxa"/>
            <w:tcBorders>
              <w:top w:val="nil"/>
              <w:left w:val="nil"/>
              <w:bottom w:val="nil"/>
              <w:right w:val="nil"/>
            </w:tcBorders>
            <w:shd w:val="clear" w:color="auto" w:fill="auto"/>
            <w:noWrap/>
            <w:vAlign w:val="center"/>
            <w:hideMark/>
          </w:tcPr>
          <w:p w14:paraId="223F681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591" w:type="dxa"/>
            <w:tcBorders>
              <w:top w:val="nil"/>
              <w:left w:val="nil"/>
              <w:bottom w:val="nil"/>
              <w:right w:val="nil"/>
            </w:tcBorders>
            <w:shd w:val="clear" w:color="auto" w:fill="auto"/>
            <w:noWrap/>
            <w:vAlign w:val="center"/>
            <w:hideMark/>
          </w:tcPr>
          <w:p w14:paraId="7588C032"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1A4244D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11995C82" w14:textId="77777777" w:rsidTr="008D0782">
        <w:trPr>
          <w:trHeight w:val="255"/>
        </w:trPr>
        <w:tc>
          <w:tcPr>
            <w:tcW w:w="776" w:type="dxa"/>
            <w:tcBorders>
              <w:top w:val="nil"/>
              <w:left w:val="nil"/>
              <w:bottom w:val="nil"/>
              <w:right w:val="nil"/>
            </w:tcBorders>
            <w:shd w:val="clear" w:color="auto" w:fill="auto"/>
            <w:noWrap/>
            <w:vAlign w:val="center"/>
            <w:hideMark/>
          </w:tcPr>
          <w:p w14:paraId="45AF5D25"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B0090</w:t>
            </w:r>
          </w:p>
        </w:tc>
        <w:tc>
          <w:tcPr>
            <w:tcW w:w="2626" w:type="dxa"/>
            <w:tcBorders>
              <w:top w:val="nil"/>
              <w:left w:val="nil"/>
              <w:bottom w:val="nil"/>
              <w:right w:val="nil"/>
            </w:tcBorders>
            <w:shd w:val="clear" w:color="auto" w:fill="auto"/>
            <w:noWrap/>
            <w:vAlign w:val="center"/>
            <w:hideMark/>
          </w:tcPr>
          <w:p w14:paraId="73953EC3"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Nguyễn Văn Mạnh</w:t>
            </w:r>
          </w:p>
        </w:tc>
        <w:tc>
          <w:tcPr>
            <w:tcW w:w="1094" w:type="dxa"/>
            <w:tcBorders>
              <w:top w:val="nil"/>
              <w:left w:val="nil"/>
              <w:bottom w:val="nil"/>
              <w:right w:val="nil"/>
            </w:tcBorders>
            <w:shd w:val="clear" w:color="auto" w:fill="auto"/>
            <w:noWrap/>
            <w:vAlign w:val="center"/>
            <w:hideMark/>
          </w:tcPr>
          <w:p w14:paraId="3F95B56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6</w:t>
            </w:r>
          </w:p>
        </w:tc>
        <w:tc>
          <w:tcPr>
            <w:tcW w:w="688" w:type="dxa"/>
            <w:tcBorders>
              <w:top w:val="nil"/>
              <w:left w:val="nil"/>
              <w:bottom w:val="nil"/>
              <w:right w:val="nil"/>
            </w:tcBorders>
            <w:shd w:val="clear" w:color="auto" w:fill="auto"/>
            <w:noWrap/>
            <w:vAlign w:val="center"/>
            <w:hideMark/>
          </w:tcPr>
          <w:p w14:paraId="6D5C0B80"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7</w:t>
            </w:r>
          </w:p>
        </w:tc>
        <w:tc>
          <w:tcPr>
            <w:tcW w:w="671" w:type="dxa"/>
            <w:tcBorders>
              <w:top w:val="nil"/>
              <w:left w:val="nil"/>
              <w:bottom w:val="nil"/>
              <w:right w:val="nil"/>
            </w:tcBorders>
            <w:shd w:val="clear" w:color="auto" w:fill="auto"/>
            <w:noWrap/>
            <w:vAlign w:val="center"/>
            <w:hideMark/>
          </w:tcPr>
          <w:p w14:paraId="7F320F5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3</w:t>
            </w:r>
          </w:p>
        </w:tc>
        <w:tc>
          <w:tcPr>
            <w:tcW w:w="1349" w:type="dxa"/>
            <w:tcBorders>
              <w:top w:val="nil"/>
              <w:left w:val="nil"/>
              <w:bottom w:val="nil"/>
              <w:right w:val="nil"/>
            </w:tcBorders>
            <w:shd w:val="clear" w:color="auto" w:fill="auto"/>
            <w:noWrap/>
            <w:vAlign w:val="center"/>
            <w:hideMark/>
          </w:tcPr>
          <w:p w14:paraId="3E83F89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591" w:type="dxa"/>
            <w:tcBorders>
              <w:top w:val="nil"/>
              <w:left w:val="nil"/>
              <w:bottom w:val="nil"/>
              <w:right w:val="nil"/>
            </w:tcBorders>
            <w:shd w:val="clear" w:color="auto" w:fill="auto"/>
            <w:noWrap/>
            <w:vAlign w:val="center"/>
            <w:hideMark/>
          </w:tcPr>
          <w:p w14:paraId="67E48D4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460D91A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1968EBB2" w14:textId="77777777" w:rsidTr="008D0782">
        <w:trPr>
          <w:trHeight w:val="255"/>
        </w:trPr>
        <w:tc>
          <w:tcPr>
            <w:tcW w:w="776" w:type="dxa"/>
            <w:tcBorders>
              <w:top w:val="nil"/>
              <w:left w:val="nil"/>
              <w:bottom w:val="nil"/>
              <w:right w:val="nil"/>
            </w:tcBorders>
            <w:shd w:val="clear" w:color="auto" w:fill="auto"/>
            <w:noWrap/>
            <w:vAlign w:val="center"/>
            <w:hideMark/>
          </w:tcPr>
          <w:p w14:paraId="437E9A7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B0091</w:t>
            </w:r>
          </w:p>
        </w:tc>
        <w:tc>
          <w:tcPr>
            <w:tcW w:w="2626" w:type="dxa"/>
            <w:tcBorders>
              <w:top w:val="nil"/>
              <w:left w:val="nil"/>
              <w:bottom w:val="nil"/>
              <w:right w:val="nil"/>
            </w:tcBorders>
            <w:shd w:val="clear" w:color="auto" w:fill="auto"/>
            <w:noWrap/>
            <w:vAlign w:val="center"/>
            <w:hideMark/>
          </w:tcPr>
          <w:p w14:paraId="6AF91D73"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Lê Văn Nghĩa</w:t>
            </w:r>
          </w:p>
        </w:tc>
        <w:tc>
          <w:tcPr>
            <w:tcW w:w="1094" w:type="dxa"/>
            <w:tcBorders>
              <w:top w:val="nil"/>
              <w:left w:val="nil"/>
              <w:bottom w:val="nil"/>
              <w:right w:val="nil"/>
            </w:tcBorders>
            <w:shd w:val="clear" w:color="auto" w:fill="auto"/>
            <w:noWrap/>
            <w:vAlign w:val="center"/>
            <w:hideMark/>
          </w:tcPr>
          <w:p w14:paraId="71EBAA8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5</w:t>
            </w:r>
          </w:p>
        </w:tc>
        <w:tc>
          <w:tcPr>
            <w:tcW w:w="688" w:type="dxa"/>
            <w:tcBorders>
              <w:top w:val="nil"/>
              <w:left w:val="nil"/>
              <w:bottom w:val="nil"/>
              <w:right w:val="nil"/>
            </w:tcBorders>
            <w:shd w:val="clear" w:color="auto" w:fill="auto"/>
            <w:noWrap/>
            <w:vAlign w:val="center"/>
            <w:hideMark/>
          </w:tcPr>
          <w:p w14:paraId="78F9F0A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8</w:t>
            </w:r>
          </w:p>
        </w:tc>
        <w:tc>
          <w:tcPr>
            <w:tcW w:w="671" w:type="dxa"/>
            <w:tcBorders>
              <w:top w:val="nil"/>
              <w:left w:val="nil"/>
              <w:bottom w:val="nil"/>
              <w:right w:val="nil"/>
            </w:tcBorders>
            <w:shd w:val="clear" w:color="auto" w:fill="auto"/>
            <w:noWrap/>
            <w:vAlign w:val="center"/>
            <w:hideMark/>
          </w:tcPr>
          <w:p w14:paraId="2792415D"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2</w:t>
            </w:r>
          </w:p>
        </w:tc>
        <w:tc>
          <w:tcPr>
            <w:tcW w:w="1349" w:type="dxa"/>
            <w:tcBorders>
              <w:top w:val="nil"/>
              <w:left w:val="nil"/>
              <w:bottom w:val="nil"/>
              <w:right w:val="nil"/>
            </w:tcBorders>
            <w:shd w:val="clear" w:color="auto" w:fill="auto"/>
            <w:noWrap/>
            <w:vAlign w:val="center"/>
            <w:hideMark/>
          </w:tcPr>
          <w:p w14:paraId="30E248A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9</w:t>
            </w:r>
          </w:p>
        </w:tc>
        <w:tc>
          <w:tcPr>
            <w:tcW w:w="591" w:type="dxa"/>
            <w:tcBorders>
              <w:top w:val="nil"/>
              <w:left w:val="nil"/>
              <w:bottom w:val="nil"/>
              <w:right w:val="nil"/>
            </w:tcBorders>
            <w:shd w:val="clear" w:color="auto" w:fill="auto"/>
            <w:noWrap/>
            <w:vAlign w:val="center"/>
            <w:hideMark/>
          </w:tcPr>
          <w:p w14:paraId="740A0D86"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942" w:type="dxa"/>
            <w:tcBorders>
              <w:top w:val="nil"/>
              <w:left w:val="nil"/>
              <w:bottom w:val="nil"/>
              <w:right w:val="nil"/>
            </w:tcBorders>
            <w:shd w:val="clear" w:color="auto" w:fill="auto"/>
            <w:noWrap/>
            <w:vAlign w:val="center"/>
            <w:hideMark/>
          </w:tcPr>
          <w:p w14:paraId="40B5CC3C"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r>
      <w:tr w:rsidR="008D0782" w:rsidRPr="008D0782" w14:paraId="798DB2A1" w14:textId="77777777" w:rsidTr="008D0782">
        <w:trPr>
          <w:trHeight w:val="255"/>
        </w:trPr>
        <w:tc>
          <w:tcPr>
            <w:tcW w:w="776" w:type="dxa"/>
            <w:tcBorders>
              <w:top w:val="nil"/>
              <w:left w:val="nil"/>
              <w:bottom w:val="nil"/>
              <w:right w:val="nil"/>
            </w:tcBorders>
            <w:shd w:val="clear" w:color="auto" w:fill="auto"/>
            <w:noWrap/>
            <w:vAlign w:val="center"/>
            <w:hideMark/>
          </w:tcPr>
          <w:p w14:paraId="6926D398" w14:textId="77777777" w:rsidR="008D0782" w:rsidRPr="008D0782" w:rsidRDefault="008D0782" w:rsidP="008D0782">
            <w:pPr>
              <w:jc w:val="center"/>
              <w:rPr>
                <w:rFonts w:ascii="Tahoma" w:eastAsia="Times New Roman" w:hAnsi="Tahoma" w:cs="Tahoma"/>
                <w:color w:val="000000"/>
                <w:sz w:val="20"/>
                <w:szCs w:val="20"/>
              </w:rPr>
            </w:pPr>
          </w:p>
        </w:tc>
        <w:tc>
          <w:tcPr>
            <w:tcW w:w="2626" w:type="dxa"/>
            <w:tcBorders>
              <w:top w:val="nil"/>
              <w:left w:val="nil"/>
              <w:bottom w:val="nil"/>
              <w:right w:val="nil"/>
            </w:tcBorders>
            <w:shd w:val="clear" w:color="auto" w:fill="auto"/>
            <w:noWrap/>
            <w:vAlign w:val="center"/>
            <w:hideMark/>
          </w:tcPr>
          <w:p w14:paraId="11905672" w14:textId="77777777" w:rsidR="008D0782" w:rsidRPr="008D0782" w:rsidRDefault="008D0782" w:rsidP="008D0782">
            <w:pPr>
              <w:rPr>
                <w:rFonts w:eastAsia="Times New Roman" w:cs="Times New Roman"/>
                <w:sz w:val="20"/>
                <w:szCs w:val="20"/>
              </w:rPr>
            </w:pPr>
          </w:p>
        </w:tc>
        <w:tc>
          <w:tcPr>
            <w:tcW w:w="1094" w:type="dxa"/>
            <w:tcBorders>
              <w:top w:val="nil"/>
              <w:left w:val="nil"/>
              <w:bottom w:val="nil"/>
              <w:right w:val="nil"/>
            </w:tcBorders>
            <w:shd w:val="clear" w:color="auto" w:fill="auto"/>
            <w:noWrap/>
            <w:vAlign w:val="center"/>
            <w:hideMark/>
          </w:tcPr>
          <w:p w14:paraId="6951204A" w14:textId="77777777" w:rsidR="008D0782" w:rsidRPr="008D0782" w:rsidRDefault="008D0782" w:rsidP="008D0782">
            <w:pPr>
              <w:rPr>
                <w:rFonts w:eastAsia="Times New Roman" w:cs="Times New Roman"/>
                <w:sz w:val="20"/>
                <w:szCs w:val="20"/>
              </w:rPr>
            </w:pPr>
          </w:p>
        </w:tc>
        <w:tc>
          <w:tcPr>
            <w:tcW w:w="688" w:type="dxa"/>
            <w:tcBorders>
              <w:top w:val="nil"/>
              <w:left w:val="nil"/>
              <w:bottom w:val="nil"/>
              <w:right w:val="nil"/>
            </w:tcBorders>
            <w:shd w:val="clear" w:color="auto" w:fill="auto"/>
            <w:noWrap/>
            <w:vAlign w:val="center"/>
            <w:hideMark/>
          </w:tcPr>
          <w:p w14:paraId="68509EA8" w14:textId="77777777" w:rsidR="008D0782" w:rsidRPr="008D0782" w:rsidRDefault="008D0782" w:rsidP="008D0782">
            <w:pPr>
              <w:rPr>
                <w:rFonts w:eastAsia="Times New Roman" w:cs="Times New Roman"/>
                <w:sz w:val="20"/>
                <w:szCs w:val="20"/>
              </w:rPr>
            </w:pPr>
          </w:p>
        </w:tc>
        <w:tc>
          <w:tcPr>
            <w:tcW w:w="671" w:type="dxa"/>
            <w:tcBorders>
              <w:top w:val="nil"/>
              <w:left w:val="nil"/>
              <w:bottom w:val="nil"/>
              <w:right w:val="nil"/>
            </w:tcBorders>
            <w:shd w:val="clear" w:color="auto" w:fill="auto"/>
            <w:noWrap/>
            <w:vAlign w:val="center"/>
            <w:hideMark/>
          </w:tcPr>
          <w:p w14:paraId="77E382D2" w14:textId="77777777" w:rsidR="008D0782" w:rsidRPr="008D0782" w:rsidRDefault="008D0782" w:rsidP="008D0782">
            <w:pPr>
              <w:rPr>
                <w:rFonts w:eastAsia="Times New Roman" w:cs="Times New Roman"/>
                <w:sz w:val="20"/>
                <w:szCs w:val="20"/>
              </w:rPr>
            </w:pPr>
          </w:p>
        </w:tc>
        <w:tc>
          <w:tcPr>
            <w:tcW w:w="1349" w:type="dxa"/>
            <w:tcBorders>
              <w:top w:val="nil"/>
              <w:left w:val="nil"/>
              <w:bottom w:val="nil"/>
              <w:right w:val="nil"/>
            </w:tcBorders>
            <w:shd w:val="clear" w:color="auto" w:fill="auto"/>
            <w:noWrap/>
            <w:vAlign w:val="center"/>
            <w:hideMark/>
          </w:tcPr>
          <w:p w14:paraId="6E1EB2CA" w14:textId="77777777" w:rsidR="008D0782" w:rsidRPr="008D0782" w:rsidRDefault="008D0782" w:rsidP="008D0782">
            <w:pPr>
              <w:rPr>
                <w:rFonts w:eastAsia="Times New Roman" w:cs="Times New Roman"/>
                <w:sz w:val="20"/>
                <w:szCs w:val="20"/>
              </w:rPr>
            </w:pPr>
          </w:p>
        </w:tc>
        <w:tc>
          <w:tcPr>
            <w:tcW w:w="591" w:type="dxa"/>
            <w:tcBorders>
              <w:top w:val="nil"/>
              <w:left w:val="nil"/>
              <w:bottom w:val="nil"/>
              <w:right w:val="nil"/>
            </w:tcBorders>
            <w:shd w:val="clear" w:color="auto" w:fill="auto"/>
            <w:noWrap/>
            <w:vAlign w:val="center"/>
            <w:hideMark/>
          </w:tcPr>
          <w:p w14:paraId="2ABDDD01" w14:textId="77777777" w:rsidR="008D0782" w:rsidRPr="008D0782" w:rsidRDefault="008D0782" w:rsidP="008D0782">
            <w:pPr>
              <w:rPr>
                <w:rFonts w:eastAsia="Times New Roman" w:cs="Times New Roman"/>
                <w:sz w:val="20"/>
                <w:szCs w:val="20"/>
              </w:rPr>
            </w:pPr>
          </w:p>
        </w:tc>
        <w:tc>
          <w:tcPr>
            <w:tcW w:w="942" w:type="dxa"/>
            <w:tcBorders>
              <w:top w:val="nil"/>
              <w:left w:val="nil"/>
              <w:bottom w:val="nil"/>
              <w:right w:val="nil"/>
            </w:tcBorders>
            <w:shd w:val="clear" w:color="auto" w:fill="auto"/>
            <w:noWrap/>
            <w:vAlign w:val="center"/>
            <w:hideMark/>
          </w:tcPr>
          <w:p w14:paraId="50D43F50" w14:textId="77777777" w:rsidR="008D0782" w:rsidRPr="008D0782" w:rsidRDefault="008D0782" w:rsidP="008D0782">
            <w:pPr>
              <w:rPr>
                <w:rFonts w:eastAsia="Times New Roman" w:cs="Times New Roman"/>
                <w:sz w:val="20"/>
                <w:szCs w:val="20"/>
              </w:rPr>
            </w:pPr>
          </w:p>
        </w:tc>
      </w:tr>
      <w:tr w:rsidR="008D0782" w:rsidRPr="008D0782" w14:paraId="189C9645" w14:textId="77777777" w:rsidTr="008D0782">
        <w:trPr>
          <w:trHeight w:val="255"/>
        </w:trPr>
        <w:tc>
          <w:tcPr>
            <w:tcW w:w="776" w:type="dxa"/>
            <w:tcBorders>
              <w:top w:val="nil"/>
              <w:left w:val="nil"/>
              <w:bottom w:val="nil"/>
              <w:right w:val="nil"/>
            </w:tcBorders>
            <w:shd w:val="clear" w:color="auto" w:fill="auto"/>
            <w:noWrap/>
            <w:vAlign w:val="bottom"/>
            <w:hideMark/>
          </w:tcPr>
          <w:p w14:paraId="7F4AFBC8" w14:textId="77777777" w:rsidR="008D0782" w:rsidRPr="008D0782" w:rsidRDefault="008D0782" w:rsidP="008D0782">
            <w:pPr>
              <w:rPr>
                <w:rFonts w:eastAsia="Times New Roman" w:cs="Times New Roman"/>
                <w:sz w:val="20"/>
                <w:szCs w:val="20"/>
              </w:rPr>
            </w:pPr>
          </w:p>
        </w:tc>
        <w:tc>
          <w:tcPr>
            <w:tcW w:w="2626" w:type="dxa"/>
            <w:tcBorders>
              <w:top w:val="nil"/>
              <w:left w:val="nil"/>
              <w:bottom w:val="nil"/>
              <w:right w:val="nil"/>
            </w:tcBorders>
            <w:shd w:val="clear" w:color="auto" w:fill="auto"/>
            <w:noWrap/>
            <w:vAlign w:val="center"/>
            <w:hideMark/>
          </w:tcPr>
          <w:p w14:paraId="7AAA236F"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Số thí sinh đạt</w:t>
            </w:r>
          </w:p>
        </w:tc>
        <w:tc>
          <w:tcPr>
            <w:tcW w:w="1094" w:type="dxa"/>
            <w:tcBorders>
              <w:top w:val="nil"/>
              <w:left w:val="nil"/>
              <w:bottom w:val="nil"/>
              <w:right w:val="nil"/>
            </w:tcBorders>
            <w:shd w:val="clear" w:color="auto" w:fill="auto"/>
            <w:noWrap/>
            <w:vAlign w:val="center"/>
            <w:hideMark/>
          </w:tcPr>
          <w:p w14:paraId="6C1E5C39"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688" w:type="dxa"/>
            <w:tcBorders>
              <w:top w:val="nil"/>
              <w:left w:val="nil"/>
              <w:bottom w:val="nil"/>
              <w:right w:val="nil"/>
            </w:tcBorders>
            <w:shd w:val="clear" w:color="auto" w:fill="auto"/>
            <w:noWrap/>
            <w:vAlign w:val="bottom"/>
            <w:hideMark/>
          </w:tcPr>
          <w:p w14:paraId="63C4DD22" w14:textId="77777777" w:rsidR="008D0782" w:rsidRPr="008D0782" w:rsidRDefault="008D0782" w:rsidP="008D0782">
            <w:pPr>
              <w:jc w:val="center"/>
              <w:rPr>
                <w:rFonts w:ascii="Tahoma" w:eastAsia="Times New Roman" w:hAnsi="Tahoma" w:cs="Tahoma"/>
                <w:color w:val="000000"/>
                <w:sz w:val="20"/>
                <w:szCs w:val="20"/>
              </w:rPr>
            </w:pPr>
          </w:p>
        </w:tc>
        <w:tc>
          <w:tcPr>
            <w:tcW w:w="671" w:type="dxa"/>
            <w:tcBorders>
              <w:top w:val="nil"/>
              <w:left w:val="nil"/>
              <w:bottom w:val="nil"/>
              <w:right w:val="nil"/>
            </w:tcBorders>
            <w:shd w:val="clear" w:color="auto" w:fill="auto"/>
            <w:noWrap/>
            <w:vAlign w:val="bottom"/>
            <w:hideMark/>
          </w:tcPr>
          <w:p w14:paraId="126446E2" w14:textId="77777777" w:rsidR="008D0782" w:rsidRPr="008D0782" w:rsidRDefault="008D0782" w:rsidP="008D0782">
            <w:pPr>
              <w:rPr>
                <w:rFonts w:eastAsia="Times New Roman" w:cs="Times New Roman"/>
                <w:sz w:val="20"/>
                <w:szCs w:val="20"/>
              </w:rPr>
            </w:pPr>
          </w:p>
        </w:tc>
        <w:tc>
          <w:tcPr>
            <w:tcW w:w="1349" w:type="dxa"/>
            <w:tcBorders>
              <w:top w:val="nil"/>
              <w:left w:val="nil"/>
              <w:bottom w:val="nil"/>
              <w:right w:val="nil"/>
            </w:tcBorders>
            <w:shd w:val="clear" w:color="auto" w:fill="auto"/>
            <w:noWrap/>
            <w:vAlign w:val="bottom"/>
            <w:hideMark/>
          </w:tcPr>
          <w:p w14:paraId="2C00044D" w14:textId="77777777" w:rsidR="008D0782" w:rsidRPr="008D0782" w:rsidRDefault="008D0782" w:rsidP="008D0782">
            <w:pPr>
              <w:rPr>
                <w:rFonts w:eastAsia="Times New Roman" w:cs="Times New Roman"/>
                <w:sz w:val="20"/>
                <w:szCs w:val="20"/>
              </w:rPr>
            </w:pPr>
          </w:p>
        </w:tc>
        <w:tc>
          <w:tcPr>
            <w:tcW w:w="591" w:type="dxa"/>
            <w:tcBorders>
              <w:top w:val="nil"/>
              <w:left w:val="nil"/>
              <w:bottom w:val="nil"/>
              <w:right w:val="nil"/>
            </w:tcBorders>
            <w:shd w:val="clear" w:color="auto" w:fill="auto"/>
            <w:noWrap/>
            <w:vAlign w:val="bottom"/>
            <w:hideMark/>
          </w:tcPr>
          <w:p w14:paraId="17B1BA4B" w14:textId="77777777" w:rsidR="008D0782" w:rsidRPr="008D0782" w:rsidRDefault="008D0782" w:rsidP="008D0782">
            <w:pPr>
              <w:rPr>
                <w:rFonts w:eastAsia="Times New Roman" w:cs="Times New Roman"/>
                <w:sz w:val="20"/>
                <w:szCs w:val="20"/>
              </w:rPr>
            </w:pPr>
          </w:p>
        </w:tc>
        <w:tc>
          <w:tcPr>
            <w:tcW w:w="942" w:type="dxa"/>
            <w:tcBorders>
              <w:top w:val="nil"/>
              <w:left w:val="nil"/>
              <w:bottom w:val="nil"/>
              <w:right w:val="nil"/>
            </w:tcBorders>
            <w:shd w:val="clear" w:color="auto" w:fill="auto"/>
            <w:noWrap/>
            <w:vAlign w:val="bottom"/>
            <w:hideMark/>
          </w:tcPr>
          <w:p w14:paraId="18448B31" w14:textId="77777777" w:rsidR="008D0782" w:rsidRPr="008D0782" w:rsidRDefault="008D0782" w:rsidP="008D0782">
            <w:pPr>
              <w:rPr>
                <w:rFonts w:eastAsia="Times New Roman" w:cs="Times New Roman"/>
                <w:sz w:val="20"/>
                <w:szCs w:val="20"/>
              </w:rPr>
            </w:pPr>
          </w:p>
        </w:tc>
      </w:tr>
      <w:tr w:rsidR="008D0782" w:rsidRPr="008D0782" w14:paraId="0D41F4FC" w14:textId="77777777" w:rsidTr="008D0782">
        <w:trPr>
          <w:trHeight w:val="255"/>
        </w:trPr>
        <w:tc>
          <w:tcPr>
            <w:tcW w:w="776" w:type="dxa"/>
            <w:tcBorders>
              <w:top w:val="nil"/>
              <w:left w:val="nil"/>
              <w:bottom w:val="nil"/>
              <w:right w:val="nil"/>
            </w:tcBorders>
            <w:shd w:val="clear" w:color="auto" w:fill="auto"/>
            <w:noWrap/>
            <w:vAlign w:val="bottom"/>
            <w:hideMark/>
          </w:tcPr>
          <w:p w14:paraId="4A3D82C6" w14:textId="77777777" w:rsidR="008D0782" w:rsidRPr="008D0782" w:rsidRDefault="008D0782" w:rsidP="008D0782">
            <w:pPr>
              <w:rPr>
                <w:rFonts w:eastAsia="Times New Roman" w:cs="Times New Roman"/>
                <w:sz w:val="20"/>
                <w:szCs w:val="20"/>
              </w:rPr>
            </w:pPr>
          </w:p>
        </w:tc>
        <w:tc>
          <w:tcPr>
            <w:tcW w:w="2626" w:type="dxa"/>
            <w:tcBorders>
              <w:top w:val="nil"/>
              <w:left w:val="nil"/>
              <w:bottom w:val="nil"/>
              <w:right w:val="nil"/>
            </w:tcBorders>
            <w:shd w:val="clear" w:color="auto" w:fill="auto"/>
            <w:noWrap/>
            <w:vAlign w:val="center"/>
            <w:hideMark/>
          </w:tcPr>
          <w:p w14:paraId="34CEB821"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Số thí sinh không đạt</w:t>
            </w:r>
          </w:p>
        </w:tc>
        <w:tc>
          <w:tcPr>
            <w:tcW w:w="1094" w:type="dxa"/>
            <w:tcBorders>
              <w:top w:val="nil"/>
              <w:left w:val="nil"/>
              <w:bottom w:val="nil"/>
              <w:right w:val="nil"/>
            </w:tcBorders>
            <w:shd w:val="clear" w:color="auto" w:fill="auto"/>
            <w:noWrap/>
            <w:vAlign w:val="center"/>
            <w:hideMark/>
          </w:tcPr>
          <w:p w14:paraId="797A876D"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688" w:type="dxa"/>
            <w:tcBorders>
              <w:top w:val="nil"/>
              <w:left w:val="nil"/>
              <w:bottom w:val="nil"/>
              <w:right w:val="nil"/>
            </w:tcBorders>
            <w:shd w:val="clear" w:color="auto" w:fill="auto"/>
            <w:noWrap/>
            <w:vAlign w:val="bottom"/>
            <w:hideMark/>
          </w:tcPr>
          <w:p w14:paraId="6CAA5EB3" w14:textId="77777777" w:rsidR="008D0782" w:rsidRPr="008D0782" w:rsidRDefault="008D0782" w:rsidP="008D0782">
            <w:pPr>
              <w:jc w:val="center"/>
              <w:rPr>
                <w:rFonts w:ascii="Tahoma" w:eastAsia="Times New Roman" w:hAnsi="Tahoma" w:cs="Tahoma"/>
                <w:color w:val="000000"/>
                <w:sz w:val="20"/>
                <w:szCs w:val="20"/>
              </w:rPr>
            </w:pPr>
          </w:p>
        </w:tc>
        <w:tc>
          <w:tcPr>
            <w:tcW w:w="671" w:type="dxa"/>
            <w:tcBorders>
              <w:top w:val="nil"/>
              <w:left w:val="nil"/>
              <w:bottom w:val="nil"/>
              <w:right w:val="nil"/>
            </w:tcBorders>
            <w:shd w:val="clear" w:color="auto" w:fill="auto"/>
            <w:noWrap/>
            <w:vAlign w:val="bottom"/>
            <w:hideMark/>
          </w:tcPr>
          <w:p w14:paraId="5EFFEDD7" w14:textId="77777777" w:rsidR="008D0782" w:rsidRPr="008D0782" w:rsidRDefault="008D0782" w:rsidP="008D0782">
            <w:pPr>
              <w:rPr>
                <w:rFonts w:eastAsia="Times New Roman" w:cs="Times New Roman"/>
                <w:sz w:val="20"/>
                <w:szCs w:val="20"/>
              </w:rPr>
            </w:pPr>
          </w:p>
        </w:tc>
        <w:tc>
          <w:tcPr>
            <w:tcW w:w="1349" w:type="dxa"/>
            <w:tcBorders>
              <w:top w:val="nil"/>
              <w:left w:val="nil"/>
              <w:bottom w:val="nil"/>
              <w:right w:val="nil"/>
            </w:tcBorders>
            <w:shd w:val="clear" w:color="auto" w:fill="auto"/>
            <w:noWrap/>
            <w:vAlign w:val="bottom"/>
            <w:hideMark/>
          </w:tcPr>
          <w:p w14:paraId="1B5431D7" w14:textId="77777777" w:rsidR="008D0782" w:rsidRPr="008D0782" w:rsidRDefault="008D0782" w:rsidP="008D0782">
            <w:pPr>
              <w:rPr>
                <w:rFonts w:eastAsia="Times New Roman" w:cs="Times New Roman"/>
                <w:sz w:val="20"/>
                <w:szCs w:val="20"/>
              </w:rPr>
            </w:pPr>
          </w:p>
        </w:tc>
        <w:tc>
          <w:tcPr>
            <w:tcW w:w="591" w:type="dxa"/>
            <w:tcBorders>
              <w:top w:val="nil"/>
              <w:left w:val="nil"/>
              <w:bottom w:val="nil"/>
              <w:right w:val="nil"/>
            </w:tcBorders>
            <w:shd w:val="clear" w:color="auto" w:fill="auto"/>
            <w:noWrap/>
            <w:vAlign w:val="bottom"/>
            <w:hideMark/>
          </w:tcPr>
          <w:p w14:paraId="0808CBB1" w14:textId="77777777" w:rsidR="008D0782" w:rsidRPr="008D0782" w:rsidRDefault="008D0782" w:rsidP="008D0782">
            <w:pPr>
              <w:rPr>
                <w:rFonts w:eastAsia="Times New Roman" w:cs="Times New Roman"/>
                <w:sz w:val="20"/>
                <w:szCs w:val="20"/>
              </w:rPr>
            </w:pPr>
          </w:p>
        </w:tc>
        <w:tc>
          <w:tcPr>
            <w:tcW w:w="942" w:type="dxa"/>
            <w:tcBorders>
              <w:top w:val="nil"/>
              <w:left w:val="nil"/>
              <w:bottom w:val="nil"/>
              <w:right w:val="nil"/>
            </w:tcBorders>
            <w:shd w:val="clear" w:color="auto" w:fill="auto"/>
            <w:noWrap/>
            <w:vAlign w:val="bottom"/>
            <w:hideMark/>
          </w:tcPr>
          <w:p w14:paraId="547AFCD2" w14:textId="77777777" w:rsidR="008D0782" w:rsidRPr="008D0782" w:rsidRDefault="008D0782" w:rsidP="008D0782">
            <w:pPr>
              <w:rPr>
                <w:rFonts w:eastAsia="Times New Roman" w:cs="Times New Roman"/>
                <w:sz w:val="20"/>
                <w:szCs w:val="20"/>
              </w:rPr>
            </w:pPr>
          </w:p>
        </w:tc>
      </w:tr>
      <w:tr w:rsidR="008D0782" w:rsidRPr="008D0782" w14:paraId="7934FFC9" w14:textId="77777777" w:rsidTr="008D0782">
        <w:trPr>
          <w:trHeight w:val="255"/>
        </w:trPr>
        <w:tc>
          <w:tcPr>
            <w:tcW w:w="776" w:type="dxa"/>
            <w:tcBorders>
              <w:top w:val="nil"/>
              <w:left w:val="nil"/>
              <w:bottom w:val="nil"/>
              <w:right w:val="nil"/>
            </w:tcBorders>
            <w:shd w:val="clear" w:color="auto" w:fill="auto"/>
            <w:noWrap/>
            <w:vAlign w:val="bottom"/>
            <w:hideMark/>
          </w:tcPr>
          <w:p w14:paraId="36602237" w14:textId="77777777" w:rsidR="008D0782" w:rsidRPr="008D0782" w:rsidRDefault="008D0782" w:rsidP="008D0782">
            <w:pPr>
              <w:rPr>
                <w:rFonts w:eastAsia="Times New Roman" w:cs="Times New Roman"/>
                <w:sz w:val="20"/>
                <w:szCs w:val="20"/>
              </w:rPr>
            </w:pPr>
          </w:p>
        </w:tc>
        <w:tc>
          <w:tcPr>
            <w:tcW w:w="2626" w:type="dxa"/>
            <w:tcBorders>
              <w:top w:val="nil"/>
              <w:left w:val="nil"/>
              <w:bottom w:val="nil"/>
              <w:right w:val="nil"/>
            </w:tcBorders>
            <w:shd w:val="clear" w:color="auto" w:fill="auto"/>
            <w:noWrap/>
            <w:vAlign w:val="center"/>
            <w:hideMark/>
          </w:tcPr>
          <w:p w14:paraId="210D7A70"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Điểm trung bình thấp nhất</w:t>
            </w:r>
          </w:p>
        </w:tc>
        <w:tc>
          <w:tcPr>
            <w:tcW w:w="1094" w:type="dxa"/>
            <w:tcBorders>
              <w:top w:val="nil"/>
              <w:left w:val="nil"/>
              <w:bottom w:val="nil"/>
              <w:right w:val="nil"/>
            </w:tcBorders>
            <w:shd w:val="clear" w:color="auto" w:fill="auto"/>
            <w:noWrap/>
            <w:vAlign w:val="center"/>
            <w:hideMark/>
          </w:tcPr>
          <w:p w14:paraId="1D1EE817"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688" w:type="dxa"/>
            <w:tcBorders>
              <w:top w:val="nil"/>
              <w:left w:val="nil"/>
              <w:bottom w:val="nil"/>
              <w:right w:val="nil"/>
            </w:tcBorders>
            <w:shd w:val="clear" w:color="auto" w:fill="auto"/>
            <w:noWrap/>
            <w:vAlign w:val="bottom"/>
            <w:hideMark/>
          </w:tcPr>
          <w:p w14:paraId="45BA862F" w14:textId="77777777" w:rsidR="008D0782" w:rsidRPr="008D0782" w:rsidRDefault="008D0782" w:rsidP="008D0782">
            <w:pPr>
              <w:jc w:val="center"/>
              <w:rPr>
                <w:rFonts w:ascii="Tahoma" w:eastAsia="Times New Roman" w:hAnsi="Tahoma" w:cs="Tahoma"/>
                <w:color w:val="000000"/>
                <w:sz w:val="20"/>
                <w:szCs w:val="20"/>
              </w:rPr>
            </w:pPr>
          </w:p>
        </w:tc>
        <w:tc>
          <w:tcPr>
            <w:tcW w:w="671" w:type="dxa"/>
            <w:tcBorders>
              <w:top w:val="nil"/>
              <w:left w:val="nil"/>
              <w:bottom w:val="nil"/>
              <w:right w:val="nil"/>
            </w:tcBorders>
            <w:shd w:val="clear" w:color="auto" w:fill="auto"/>
            <w:noWrap/>
            <w:vAlign w:val="bottom"/>
            <w:hideMark/>
          </w:tcPr>
          <w:p w14:paraId="1FBA8C06" w14:textId="77777777" w:rsidR="008D0782" w:rsidRPr="008D0782" w:rsidRDefault="008D0782" w:rsidP="008D0782">
            <w:pPr>
              <w:rPr>
                <w:rFonts w:eastAsia="Times New Roman" w:cs="Times New Roman"/>
                <w:sz w:val="20"/>
                <w:szCs w:val="20"/>
              </w:rPr>
            </w:pPr>
          </w:p>
        </w:tc>
        <w:tc>
          <w:tcPr>
            <w:tcW w:w="1349" w:type="dxa"/>
            <w:tcBorders>
              <w:top w:val="nil"/>
              <w:left w:val="nil"/>
              <w:bottom w:val="nil"/>
              <w:right w:val="nil"/>
            </w:tcBorders>
            <w:shd w:val="clear" w:color="auto" w:fill="auto"/>
            <w:noWrap/>
            <w:vAlign w:val="bottom"/>
            <w:hideMark/>
          </w:tcPr>
          <w:p w14:paraId="529A7894" w14:textId="77777777" w:rsidR="008D0782" w:rsidRPr="008D0782" w:rsidRDefault="008D0782" w:rsidP="008D0782">
            <w:pPr>
              <w:rPr>
                <w:rFonts w:eastAsia="Times New Roman" w:cs="Times New Roman"/>
                <w:sz w:val="20"/>
                <w:szCs w:val="20"/>
              </w:rPr>
            </w:pPr>
          </w:p>
        </w:tc>
        <w:tc>
          <w:tcPr>
            <w:tcW w:w="591" w:type="dxa"/>
            <w:tcBorders>
              <w:top w:val="nil"/>
              <w:left w:val="nil"/>
              <w:bottom w:val="nil"/>
              <w:right w:val="nil"/>
            </w:tcBorders>
            <w:shd w:val="clear" w:color="auto" w:fill="auto"/>
            <w:noWrap/>
            <w:vAlign w:val="bottom"/>
            <w:hideMark/>
          </w:tcPr>
          <w:p w14:paraId="0B109AAA" w14:textId="77777777" w:rsidR="008D0782" w:rsidRPr="008D0782" w:rsidRDefault="008D0782" w:rsidP="008D0782">
            <w:pPr>
              <w:rPr>
                <w:rFonts w:eastAsia="Times New Roman" w:cs="Times New Roman"/>
                <w:sz w:val="20"/>
                <w:szCs w:val="20"/>
              </w:rPr>
            </w:pPr>
          </w:p>
        </w:tc>
        <w:tc>
          <w:tcPr>
            <w:tcW w:w="942" w:type="dxa"/>
            <w:tcBorders>
              <w:top w:val="nil"/>
              <w:left w:val="nil"/>
              <w:bottom w:val="nil"/>
              <w:right w:val="nil"/>
            </w:tcBorders>
            <w:shd w:val="clear" w:color="auto" w:fill="auto"/>
            <w:noWrap/>
            <w:vAlign w:val="bottom"/>
            <w:hideMark/>
          </w:tcPr>
          <w:p w14:paraId="170A1785" w14:textId="77777777" w:rsidR="008D0782" w:rsidRPr="008D0782" w:rsidRDefault="008D0782" w:rsidP="008D0782">
            <w:pPr>
              <w:rPr>
                <w:rFonts w:eastAsia="Times New Roman" w:cs="Times New Roman"/>
                <w:sz w:val="20"/>
                <w:szCs w:val="20"/>
              </w:rPr>
            </w:pPr>
          </w:p>
        </w:tc>
      </w:tr>
      <w:tr w:rsidR="008D0782" w:rsidRPr="008D0782" w14:paraId="3FABAF9F" w14:textId="77777777" w:rsidTr="008D0782">
        <w:trPr>
          <w:trHeight w:val="255"/>
        </w:trPr>
        <w:tc>
          <w:tcPr>
            <w:tcW w:w="776" w:type="dxa"/>
            <w:tcBorders>
              <w:top w:val="nil"/>
              <w:left w:val="nil"/>
              <w:bottom w:val="nil"/>
              <w:right w:val="nil"/>
            </w:tcBorders>
            <w:shd w:val="clear" w:color="auto" w:fill="auto"/>
            <w:noWrap/>
            <w:vAlign w:val="bottom"/>
            <w:hideMark/>
          </w:tcPr>
          <w:p w14:paraId="0145C440" w14:textId="77777777" w:rsidR="008D0782" w:rsidRPr="008D0782" w:rsidRDefault="008D0782" w:rsidP="008D0782">
            <w:pPr>
              <w:rPr>
                <w:rFonts w:eastAsia="Times New Roman" w:cs="Times New Roman"/>
                <w:sz w:val="20"/>
                <w:szCs w:val="20"/>
              </w:rPr>
            </w:pPr>
          </w:p>
        </w:tc>
        <w:tc>
          <w:tcPr>
            <w:tcW w:w="2626" w:type="dxa"/>
            <w:tcBorders>
              <w:top w:val="nil"/>
              <w:left w:val="nil"/>
              <w:bottom w:val="nil"/>
              <w:right w:val="nil"/>
            </w:tcBorders>
            <w:shd w:val="clear" w:color="auto" w:fill="auto"/>
            <w:noWrap/>
            <w:vAlign w:val="center"/>
            <w:hideMark/>
          </w:tcPr>
          <w:p w14:paraId="6C867309" w14:textId="77777777" w:rsidR="008D0782" w:rsidRPr="008D0782" w:rsidRDefault="008D0782" w:rsidP="008D0782">
            <w:pPr>
              <w:rPr>
                <w:rFonts w:ascii="Tahoma" w:eastAsia="Times New Roman" w:hAnsi="Tahoma" w:cs="Tahoma"/>
                <w:color w:val="000000"/>
                <w:sz w:val="20"/>
                <w:szCs w:val="20"/>
              </w:rPr>
            </w:pPr>
            <w:r w:rsidRPr="008D0782">
              <w:rPr>
                <w:rFonts w:ascii="Tahoma" w:eastAsia="Times New Roman" w:hAnsi="Tahoma" w:cs="Tahoma"/>
                <w:color w:val="000000"/>
                <w:sz w:val="20"/>
                <w:szCs w:val="20"/>
              </w:rPr>
              <w:t>Điểm trung bình cao nhất</w:t>
            </w:r>
          </w:p>
        </w:tc>
        <w:tc>
          <w:tcPr>
            <w:tcW w:w="1094" w:type="dxa"/>
            <w:tcBorders>
              <w:top w:val="nil"/>
              <w:left w:val="nil"/>
              <w:bottom w:val="nil"/>
              <w:right w:val="nil"/>
            </w:tcBorders>
            <w:shd w:val="clear" w:color="auto" w:fill="auto"/>
            <w:noWrap/>
            <w:vAlign w:val="center"/>
            <w:hideMark/>
          </w:tcPr>
          <w:p w14:paraId="7CF80B6A" w14:textId="77777777" w:rsidR="008D0782" w:rsidRPr="008D0782" w:rsidRDefault="008D0782" w:rsidP="008D0782">
            <w:pPr>
              <w:jc w:val="center"/>
              <w:rPr>
                <w:rFonts w:ascii="Tahoma" w:eastAsia="Times New Roman" w:hAnsi="Tahoma" w:cs="Tahoma"/>
                <w:color w:val="000000"/>
                <w:sz w:val="20"/>
                <w:szCs w:val="20"/>
              </w:rPr>
            </w:pPr>
            <w:r w:rsidRPr="008D0782">
              <w:rPr>
                <w:rFonts w:ascii="Tahoma" w:eastAsia="Times New Roman" w:hAnsi="Tahoma" w:cs="Tahoma"/>
                <w:color w:val="000000"/>
                <w:sz w:val="20"/>
                <w:szCs w:val="20"/>
              </w:rPr>
              <w:t>?</w:t>
            </w:r>
          </w:p>
        </w:tc>
        <w:tc>
          <w:tcPr>
            <w:tcW w:w="688" w:type="dxa"/>
            <w:tcBorders>
              <w:top w:val="nil"/>
              <w:left w:val="nil"/>
              <w:bottom w:val="nil"/>
              <w:right w:val="nil"/>
            </w:tcBorders>
            <w:shd w:val="clear" w:color="auto" w:fill="auto"/>
            <w:noWrap/>
            <w:vAlign w:val="bottom"/>
            <w:hideMark/>
          </w:tcPr>
          <w:p w14:paraId="52DAE382" w14:textId="77777777" w:rsidR="008D0782" w:rsidRPr="008D0782" w:rsidRDefault="008D0782" w:rsidP="008D0782">
            <w:pPr>
              <w:jc w:val="center"/>
              <w:rPr>
                <w:rFonts w:ascii="Tahoma" w:eastAsia="Times New Roman" w:hAnsi="Tahoma" w:cs="Tahoma"/>
                <w:color w:val="000000"/>
                <w:sz w:val="20"/>
                <w:szCs w:val="20"/>
              </w:rPr>
            </w:pPr>
          </w:p>
        </w:tc>
        <w:tc>
          <w:tcPr>
            <w:tcW w:w="671" w:type="dxa"/>
            <w:tcBorders>
              <w:top w:val="nil"/>
              <w:left w:val="nil"/>
              <w:bottom w:val="nil"/>
              <w:right w:val="nil"/>
            </w:tcBorders>
            <w:shd w:val="clear" w:color="auto" w:fill="auto"/>
            <w:noWrap/>
            <w:vAlign w:val="bottom"/>
            <w:hideMark/>
          </w:tcPr>
          <w:p w14:paraId="3256D1C3" w14:textId="77777777" w:rsidR="008D0782" w:rsidRPr="008D0782" w:rsidRDefault="008D0782" w:rsidP="008D0782">
            <w:pPr>
              <w:rPr>
                <w:rFonts w:eastAsia="Times New Roman" w:cs="Times New Roman"/>
                <w:sz w:val="20"/>
                <w:szCs w:val="20"/>
              </w:rPr>
            </w:pPr>
          </w:p>
        </w:tc>
        <w:tc>
          <w:tcPr>
            <w:tcW w:w="1349" w:type="dxa"/>
            <w:tcBorders>
              <w:top w:val="nil"/>
              <w:left w:val="nil"/>
              <w:bottom w:val="nil"/>
              <w:right w:val="nil"/>
            </w:tcBorders>
            <w:shd w:val="clear" w:color="auto" w:fill="auto"/>
            <w:noWrap/>
            <w:vAlign w:val="bottom"/>
            <w:hideMark/>
          </w:tcPr>
          <w:p w14:paraId="47B9F005" w14:textId="77777777" w:rsidR="008D0782" w:rsidRPr="008D0782" w:rsidRDefault="008D0782" w:rsidP="008D0782">
            <w:pPr>
              <w:rPr>
                <w:rFonts w:eastAsia="Times New Roman" w:cs="Times New Roman"/>
                <w:sz w:val="20"/>
                <w:szCs w:val="20"/>
              </w:rPr>
            </w:pPr>
          </w:p>
        </w:tc>
        <w:tc>
          <w:tcPr>
            <w:tcW w:w="591" w:type="dxa"/>
            <w:tcBorders>
              <w:top w:val="nil"/>
              <w:left w:val="nil"/>
              <w:bottom w:val="nil"/>
              <w:right w:val="nil"/>
            </w:tcBorders>
            <w:shd w:val="clear" w:color="auto" w:fill="auto"/>
            <w:noWrap/>
            <w:vAlign w:val="bottom"/>
            <w:hideMark/>
          </w:tcPr>
          <w:p w14:paraId="4339C2E9" w14:textId="77777777" w:rsidR="008D0782" w:rsidRPr="008D0782" w:rsidRDefault="008D0782" w:rsidP="008D0782">
            <w:pPr>
              <w:rPr>
                <w:rFonts w:eastAsia="Times New Roman" w:cs="Times New Roman"/>
                <w:sz w:val="20"/>
                <w:szCs w:val="20"/>
              </w:rPr>
            </w:pPr>
          </w:p>
        </w:tc>
        <w:tc>
          <w:tcPr>
            <w:tcW w:w="942" w:type="dxa"/>
            <w:tcBorders>
              <w:top w:val="nil"/>
              <w:left w:val="nil"/>
              <w:bottom w:val="nil"/>
              <w:right w:val="nil"/>
            </w:tcBorders>
            <w:shd w:val="clear" w:color="auto" w:fill="auto"/>
            <w:noWrap/>
            <w:vAlign w:val="bottom"/>
            <w:hideMark/>
          </w:tcPr>
          <w:p w14:paraId="19F74F58" w14:textId="77777777" w:rsidR="008D0782" w:rsidRPr="008D0782" w:rsidRDefault="008D0782" w:rsidP="008D0782">
            <w:pPr>
              <w:rPr>
                <w:rFonts w:eastAsia="Times New Roman" w:cs="Times New Roman"/>
                <w:sz w:val="20"/>
                <w:szCs w:val="20"/>
              </w:rPr>
            </w:pPr>
          </w:p>
        </w:tc>
      </w:tr>
    </w:tbl>
    <w:p w14:paraId="511E0E1B" w14:textId="77777777" w:rsidR="004B714B" w:rsidRDefault="004B714B" w:rsidP="004B714B">
      <w:pPr>
        <w:spacing w:before="60" w:after="60"/>
        <w:ind w:firstLine="72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75695146" w14:textId="77777777" w:rsidR="004B714B" w:rsidRPr="004B714B" w:rsidRDefault="004B714B" w:rsidP="004B714B">
      <w:pPr>
        <w:spacing w:before="60" w:after="60"/>
        <w:ind w:firstLine="720"/>
        <w:jc w:val="both"/>
        <w:rPr>
          <w:rFonts w:eastAsiaTheme="minorEastAsia"/>
          <w:szCs w:val="28"/>
          <w:lang w:eastAsia="zh-CN"/>
        </w:rPr>
      </w:pPr>
    </w:p>
    <w:p w14:paraId="645FEA68" w14:textId="77777777"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4417" w14:textId="77777777" w:rsidR="00026303" w:rsidRDefault="00026303">
      <w:r>
        <w:separator/>
      </w:r>
    </w:p>
  </w:endnote>
  <w:endnote w:type="continuationSeparator" w:id="0">
    <w:p w14:paraId="59E9E2EB" w14:textId="77777777" w:rsidR="00026303" w:rsidRDefault="0002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960A" w14:textId="77777777" w:rsidR="00026303" w:rsidRDefault="00026303">
      <w:r>
        <w:separator/>
      </w:r>
    </w:p>
  </w:footnote>
  <w:footnote w:type="continuationSeparator" w:id="0">
    <w:p w14:paraId="7784FAE9" w14:textId="77777777" w:rsidR="00026303" w:rsidRDefault="0002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77777777" w:rsidR="00000000" w:rsidRDefault="00BE32AA" w:rsidP="00741EDE">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14:paraId="0FDBDEC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79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26303"/>
    <w:rsid w:val="001003AF"/>
    <w:rsid w:val="00215E34"/>
    <w:rsid w:val="00315CB8"/>
    <w:rsid w:val="00393C80"/>
    <w:rsid w:val="00403DBC"/>
    <w:rsid w:val="00472096"/>
    <w:rsid w:val="004A2A8D"/>
    <w:rsid w:val="004B714B"/>
    <w:rsid w:val="004F3A09"/>
    <w:rsid w:val="00644777"/>
    <w:rsid w:val="007B7953"/>
    <w:rsid w:val="008D0782"/>
    <w:rsid w:val="00997A9A"/>
    <w:rsid w:val="00A2554D"/>
    <w:rsid w:val="00A3246A"/>
    <w:rsid w:val="00AA6250"/>
    <w:rsid w:val="00BE32AA"/>
    <w:rsid w:val="00C74B75"/>
    <w:rsid w:val="00F414FE"/>
    <w:rsid w:val="00F43722"/>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1"/>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003AF"/>
    <w:rPr>
      <w:rFonts w:eastAsiaTheme="majorEastAsia" w:cstheme="majorBidi"/>
      <w:b/>
      <w:kern w:val="2"/>
      <w:sz w:val="32"/>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DACE-8C9B-47BF-8841-12845D0D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10</cp:revision>
  <dcterms:created xsi:type="dcterms:W3CDTF">2020-11-26T00:37:00Z</dcterms:created>
  <dcterms:modified xsi:type="dcterms:W3CDTF">2024-08-03T00:53:00Z</dcterms:modified>
</cp:coreProperties>
</file>