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26188" w:rsidRPr="00794C4B" w14:paraId="7D1DACAC" w14:textId="77777777" w:rsidTr="00DD1DE1">
        <w:tc>
          <w:tcPr>
            <w:tcW w:w="3256" w:type="dxa"/>
          </w:tcPr>
          <w:p w14:paraId="24FE3457" w14:textId="77777777" w:rsidR="00A26188" w:rsidRPr="00794C4B" w:rsidRDefault="00A26188" w:rsidP="00DD1DE1">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14:paraId="472AB8E9" w14:textId="77777777" w:rsidR="00A26188" w:rsidRPr="00794C4B" w:rsidRDefault="00A26188" w:rsidP="00DD1DE1">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70A52709" wp14:editId="0AD77F15">
                      <wp:simplePos x="0" y="0"/>
                      <wp:positionH relativeFrom="column">
                        <wp:posOffset>543560</wp:posOffset>
                      </wp:positionH>
                      <wp:positionV relativeFrom="paragraph">
                        <wp:posOffset>194945</wp:posOffset>
                      </wp:positionV>
                      <wp:extent cx="866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06939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B9zwEAAIgDAAAOAAAAZHJzL2Uyb0RvYy54bWysU8tuGzEMvBfIPwi6x+sEiZ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IfkgH3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794C4B">
              <w:rPr>
                <w:rFonts w:eastAsia="Times New Roman" w:cs="Times New Roman"/>
                <w:b/>
                <w:sz w:val="26"/>
                <w:szCs w:val="26"/>
              </w:rPr>
              <w:t>TRUNG TÂM CNTT&amp;TT</w:t>
            </w:r>
          </w:p>
          <w:p w14:paraId="4D048B2D" w14:textId="77777777" w:rsidR="00A26188" w:rsidRPr="00794C4B" w:rsidRDefault="00A26188" w:rsidP="00DD1DE1">
            <w:pPr>
              <w:spacing w:before="0" w:after="0"/>
              <w:ind w:firstLine="0"/>
              <w:jc w:val="center"/>
              <w:rPr>
                <w:rFonts w:eastAsia="Times New Roman" w:cs="Times New Roman"/>
                <w:b/>
                <w:sz w:val="26"/>
                <w:szCs w:val="26"/>
              </w:rPr>
            </w:pPr>
          </w:p>
          <w:p w14:paraId="425C1098" w14:textId="2918EFCD" w:rsidR="00A26188" w:rsidRPr="0043564F" w:rsidRDefault="00A26188" w:rsidP="0043564F">
            <w:pPr>
              <w:spacing w:before="0" w:after="0"/>
              <w:ind w:firstLine="0"/>
              <w:jc w:val="center"/>
              <w:rPr>
                <w:rFonts w:eastAsia="Times New Roman" w:cs="Times New Roman"/>
              </w:rPr>
            </w:pPr>
            <w:r w:rsidRPr="0043564F">
              <w:rPr>
                <w:rFonts w:eastAsia="Times New Roman" w:cs="Times New Roman"/>
              </w:rPr>
              <w:t>Mã đề: NAICT-</w:t>
            </w:r>
            <w:r w:rsidR="0043564F">
              <w:rPr>
                <w:rFonts w:eastAsia="Times New Roman" w:cs="Times New Roman"/>
              </w:rPr>
              <w:t>073</w:t>
            </w:r>
          </w:p>
        </w:tc>
        <w:tc>
          <w:tcPr>
            <w:tcW w:w="5806" w:type="dxa"/>
          </w:tcPr>
          <w:p w14:paraId="60F5697D" w14:textId="77777777" w:rsidR="00A26188" w:rsidRPr="00794C4B" w:rsidRDefault="00A26188" w:rsidP="00DD1DE1">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14:paraId="41DCCB2F" w14:textId="77777777" w:rsidR="00A26188" w:rsidRPr="00794C4B" w:rsidRDefault="00A26188" w:rsidP="00DD1DE1">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0832F105" wp14:editId="2554FC9F">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5DEB4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794C4B">
              <w:rPr>
                <w:rFonts w:eastAsia="Times New Roman" w:cs="Times New Roman"/>
                <w:b/>
                <w:sz w:val="26"/>
                <w:szCs w:val="26"/>
              </w:rPr>
              <w:t>Độc lập - Tự do - Hạnh phúc</w:t>
            </w:r>
          </w:p>
          <w:p w14:paraId="4E6B9DB2" w14:textId="77777777" w:rsidR="00A26188" w:rsidRPr="00794C4B" w:rsidRDefault="00A26188" w:rsidP="00DD1DE1">
            <w:pPr>
              <w:spacing w:before="0" w:after="0"/>
              <w:ind w:firstLine="0"/>
              <w:jc w:val="center"/>
              <w:rPr>
                <w:rFonts w:eastAsia="Times New Roman" w:cs="Times New Roman"/>
                <w:b/>
                <w:sz w:val="26"/>
                <w:szCs w:val="26"/>
              </w:rPr>
            </w:pPr>
          </w:p>
          <w:p w14:paraId="118D846B" w14:textId="286278FB" w:rsidR="00A26188" w:rsidRPr="00794C4B" w:rsidRDefault="00A26188" w:rsidP="0043564F">
            <w:pPr>
              <w:spacing w:before="0" w:after="0"/>
              <w:ind w:firstLine="0"/>
              <w:jc w:val="center"/>
              <w:rPr>
                <w:rFonts w:eastAsia="Times New Roman" w:cs="Times New Roman"/>
                <w:i/>
              </w:rPr>
            </w:pPr>
            <w:r w:rsidRPr="00794C4B">
              <w:rPr>
                <w:rFonts w:eastAsia="Times New Roman" w:cs="Times New Roman"/>
                <w:i/>
                <w:sz w:val="26"/>
                <w:szCs w:val="26"/>
              </w:rPr>
              <w:t xml:space="preserve">               </w:t>
            </w:r>
            <w:r w:rsidRPr="00794C4B">
              <w:rPr>
                <w:rFonts w:eastAsia="Times New Roman" w:cs="Times New Roman"/>
                <w:i/>
              </w:rPr>
              <w:t xml:space="preserve">Ngày thi </w:t>
            </w:r>
            <w:r w:rsidR="0043564F">
              <w:rPr>
                <w:rFonts w:eastAsia="Times New Roman" w:cs="Times New Roman"/>
                <w:i/>
              </w:rPr>
              <w:t>03</w:t>
            </w:r>
            <w:r w:rsidRPr="00794C4B">
              <w:rPr>
                <w:rFonts w:eastAsia="Times New Roman" w:cs="Times New Roman"/>
                <w:i/>
              </w:rPr>
              <w:t xml:space="preserve"> tháng </w:t>
            </w:r>
            <w:r w:rsidR="0043564F">
              <w:rPr>
                <w:rFonts w:eastAsia="Times New Roman" w:cs="Times New Roman"/>
                <w:i/>
              </w:rPr>
              <w:t>10</w:t>
            </w:r>
            <w:bookmarkStart w:id="1" w:name="_GoBack"/>
            <w:bookmarkEnd w:id="1"/>
            <w:r w:rsidRPr="00794C4B">
              <w:rPr>
                <w:rFonts w:eastAsia="Times New Roman" w:cs="Times New Roman"/>
                <w:i/>
              </w:rPr>
              <w:t xml:space="preserve"> năm 202</w:t>
            </w:r>
            <w:r w:rsidR="00C3464D">
              <w:rPr>
                <w:rFonts w:eastAsia="Times New Roman" w:cs="Times New Roman"/>
                <w:i/>
              </w:rPr>
              <w:t>1</w:t>
            </w:r>
          </w:p>
        </w:tc>
      </w:tr>
    </w:tbl>
    <w:p w14:paraId="76763E56" w14:textId="77777777" w:rsidR="00A26188" w:rsidRPr="00794C4B" w:rsidRDefault="00A26188" w:rsidP="00A26188">
      <w:pPr>
        <w:keepNext/>
        <w:keepLines/>
        <w:spacing w:before="120" w:after="120"/>
        <w:ind w:firstLine="0"/>
        <w:jc w:val="center"/>
        <w:outlineLvl w:val="0"/>
        <w:rPr>
          <w:rFonts w:ascii="Arial" w:eastAsia="Times New Roman" w:hAnsi="Arial" w:cs="Times New Roman"/>
          <w:b/>
          <w:sz w:val="10"/>
          <w:szCs w:val="32"/>
        </w:rPr>
      </w:pPr>
    </w:p>
    <w:p w14:paraId="31427330" w14:textId="77777777" w:rsidR="00A26188" w:rsidRPr="00794C4B" w:rsidRDefault="00A26188" w:rsidP="00A26188">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14:paraId="5D49BB59" w14:textId="77777777" w:rsidR="00A26188" w:rsidRPr="00794C4B" w:rsidRDefault="00A26188" w:rsidP="00A26188">
      <w:pPr>
        <w:keepNext/>
        <w:keepLines/>
        <w:spacing w:before="120" w:after="120"/>
        <w:ind w:firstLine="0"/>
        <w:jc w:val="left"/>
        <w:outlineLvl w:val="0"/>
        <w:rPr>
          <w:rFonts w:ascii="Arial" w:eastAsia="Times New Roman" w:hAnsi="Arial" w:cs="Times New Roman"/>
          <w:b/>
          <w:sz w:val="32"/>
          <w:szCs w:val="32"/>
        </w:rPr>
      </w:pPr>
      <w:bookmarkStart w:id="2" w:name="_Hlk19631778"/>
      <w:bookmarkEnd w:id="2"/>
      <w:r w:rsidRPr="00794C4B">
        <w:rPr>
          <w:rFonts w:ascii="Arial" w:eastAsia="Times New Roman" w:hAnsi="Arial" w:cs="Times New Roman"/>
          <w:b/>
          <w:sz w:val="32"/>
          <w:szCs w:val="32"/>
        </w:rPr>
        <w:t>1. Dữ liệu phần Word:</w:t>
      </w:r>
    </w:p>
    <w:p w14:paraId="2CAB16DF" w14:textId="77777777" w:rsidR="00AD2BA1" w:rsidRDefault="00AD2BA1" w:rsidP="00696A76">
      <w:pPr>
        <w:spacing w:before="0" w:after="0"/>
        <w:ind w:firstLine="0"/>
        <w:jc w:val="left"/>
        <w:rPr>
          <w:rFonts w:ascii="Tahoma" w:hAnsi="Tahoma" w:cs="Tahoma"/>
          <w:sz w:val="20"/>
          <w:szCs w:val="20"/>
        </w:rPr>
      </w:pPr>
      <w:bookmarkStart w:id="3" w:name="_Hlk57362127"/>
      <w:bookmarkStart w:id="4" w:name="_Hlk51310709"/>
    </w:p>
    <w:bookmarkEnd w:id="3"/>
    <w:p w14:paraId="3FECA0CC" w14:textId="77777777" w:rsid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Chuyện cảm động về những sinh viên trường Y đi chống dịch COVID-19</w:t>
      </w:r>
    </w:p>
    <w:p w14:paraId="2FA8B09B" w14:textId="77777777" w:rsidR="00B212AF" w:rsidRDefault="00B212AF" w:rsidP="00990932">
      <w:pPr>
        <w:spacing w:before="0" w:after="0"/>
        <w:ind w:firstLine="0"/>
        <w:jc w:val="left"/>
        <w:rPr>
          <w:rFonts w:ascii="Tahoma" w:hAnsi="Tahoma" w:cs="Tahoma"/>
          <w:kern w:val="36"/>
          <w:sz w:val="20"/>
          <w:szCs w:val="20"/>
        </w:rPr>
      </w:pPr>
    </w:p>
    <w:p w14:paraId="11FB5D7E" w14:textId="5A58A763" w:rsid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Ngay khi nhận được thông tin, Bệnh viện Đại học Kỹ thuật Y tế Hải Dương sẽ trở thành bệnh viện Dã chiến số 2, nhiều sinh viên đã viết thư tình nguyện xin nhập cuộc. Có những câu chuyện đến bây giờ mới dám bộc bạch.</w:t>
      </w:r>
    </w:p>
    <w:p w14:paraId="161A7256" w14:textId="77777777" w:rsidR="00B212AF" w:rsidRPr="00B212AF" w:rsidRDefault="00B212AF" w:rsidP="00990932">
      <w:pPr>
        <w:spacing w:before="0" w:after="0"/>
        <w:ind w:firstLine="0"/>
        <w:jc w:val="left"/>
        <w:rPr>
          <w:rFonts w:ascii="Tahoma" w:hAnsi="Tahoma" w:cs="Tahoma"/>
          <w:kern w:val="36"/>
          <w:sz w:val="20"/>
          <w:szCs w:val="20"/>
        </w:rPr>
      </w:pPr>
    </w:p>
    <w:p w14:paraId="733E6DC2" w14:textId="77777777" w:rsidR="00B212AF" w:rsidRPr="00B212AF" w:rsidRDefault="00B212AF" w:rsidP="00990932">
      <w:pPr>
        <w:spacing w:before="0" w:after="0"/>
        <w:ind w:firstLine="0"/>
        <w:jc w:val="left"/>
        <w:rPr>
          <w:rFonts w:ascii="Tahoma" w:hAnsi="Tahoma" w:cs="Tahoma"/>
          <w:b/>
          <w:bCs/>
          <w:i/>
          <w:iCs/>
          <w:kern w:val="36"/>
          <w:sz w:val="20"/>
          <w:szCs w:val="20"/>
        </w:rPr>
      </w:pPr>
      <w:r w:rsidRPr="00B212AF">
        <w:rPr>
          <w:rFonts w:ascii="Tahoma" w:hAnsi="Tahoma" w:cs="Tahoma"/>
          <w:b/>
          <w:bCs/>
          <w:i/>
          <w:iCs/>
          <w:kern w:val="36"/>
          <w:sz w:val="20"/>
          <w:szCs w:val="20"/>
        </w:rPr>
        <w:t>Khi được mẹ tin tưởng</w:t>
      </w:r>
    </w:p>
    <w:p w14:paraId="3D059427" w14:textId="77777777" w:rsidR="00B212AF" w:rsidRPr="00B212AF" w:rsidRDefault="00B212AF" w:rsidP="00990932">
      <w:pPr>
        <w:spacing w:before="0" w:after="0"/>
        <w:ind w:firstLine="0"/>
        <w:jc w:val="left"/>
        <w:rPr>
          <w:rFonts w:ascii="Tahoma" w:hAnsi="Tahoma" w:cs="Tahoma"/>
          <w:kern w:val="36"/>
          <w:sz w:val="20"/>
          <w:szCs w:val="20"/>
        </w:rPr>
      </w:pPr>
    </w:p>
    <w:p w14:paraId="1A116C92"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Dù đã gần 1 tháng trôi qua, nhưng Hoàng Mạnh Long - sinh viên lớp Điều dưỡng 11A, trú tại huyện Ân Thi (Hưng Yên) vẫn không quên những ngày đầu thực hiện nhiệm vụ đặc biệt tại Bệnh viện Dã chiến số 2. </w:t>
      </w:r>
    </w:p>
    <w:p w14:paraId="297ECCB2" w14:textId="77777777" w:rsidR="00B212AF" w:rsidRPr="00B212AF" w:rsidRDefault="00B212AF" w:rsidP="00990932">
      <w:pPr>
        <w:spacing w:before="0" w:after="0"/>
        <w:ind w:firstLine="0"/>
        <w:jc w:val="left"/>
        <w:rPr>
          <w:rFonts w:ascii="Tahoma" w:hAnsi="Tahoma" w:cs="Tahoma"/>
          <w:kern w:val="36"/>
          <w:sz w:val="20"/>
          <w:szCs w:val="20"/>
        </w:rPr>
      </w:pPr>
    </w:p>
    <w:p w14:paraId="007F903A"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Long kể: “Sau khi được nhà trường thông báo về việc tuyển chọn sinh viên tình nguyện ở lại tham gia chống dịch, em đã không đắn đo suy nghĩ mà đăng ký ngay. Nhưng em giấu mẹ vì không muốn để mẹ lo lắng cho em”. </w:t>
      </w:r>
    </w:p>
    <w:p w14:paraId="38CCA017" w14:textId="77777777" w:rsidR="00B212AF" w:rsidRPr="00B212AF" w:rsidRDefault="00B212AF" w:rsidP="00990932">
      <w:pPr>
        <w:spacing w:before="0" w:after="0"/>
        <w:ind w:firstLine="0"/>
        <w:jc w:val="left"/>
        <w:rPr>
          <w:rFonts w:ascii="Tahoma" w:hAnsi="Tahoma" w:cs="Tahoma"/>
          <w:kern w:val="36"/>
          <w:sz w:val="20"/>
          <w:szCs w:val="20"/>
        </w:rPr>
      </w:pPr>
    </w:p>
    <w:p w14:paraId="1D2673D7" w14:textId="4CE2C0BF" w:rsidR="00B212AF" w:rsidRPr="00B212AF" w:rsidRDefault="00B212AF" w:rsidP="00990932">
      <w:pPr>
        <w:spacing w:before="0" w:after="0"/>
        <w:ind w:firstLine="0"/>
        <w:jc w:val="left"/>
        <w:rPr>
          <w:rFonts w:ascii="Tahoma" w:hAnsi="Tahoma" w:cs="Tahoma"/>
          <w:kern w:val="36"/>
          <w:sz w:val="20"/>
          <w:szCs w:val="20"/>
        </w:rPr>
      </w:pPr>
      <w:r>
        <w:rPr>
          <w:rFonts w:ascii="Tahoma" w:hAnsi="Tahoma" w:cs="Tahoma"/>
          <w:noProof/>
          <w:kern w:val="36"/>
          <w:sz w:val="20"/>
          <w:szCs w:val="20"/>
          <w:lang w:eastAsia="en-US"/>
        </w:rPr>
        <w:drawing>
          <wp:inline distT="0" distB="0" distL="0" distR="0" wp14:anchorId="29767689" wp14:editId="050AA2B1">
            <wp:extent cx="4733364" cy="3158042"/>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2293" cy="3163999"/>
                    </a:xfrm>
                    <a:prstGeom prst="rect">
                      <a:avLst/>
                    </a:prstGeom>
                    <a:noFill/>
                  </pic:spPr>
                </pic:pic>
              </a:graphicData>
            </a:graphic>
          </wp:inline>
        </w:drawing>
      </w:r>
    </w:p>
    <w:p w14:paraId="6736CA1B" w14:textId="77777777" w:rsidR="00B212AF" w:rsidRPr="00B212AF" w:rsidRDefault="00B212AF" w:rsidP="00990932">
      <w:pPr>
        <w:spacing w:before="0" w:after="0"/>
        <w:ind w:firstLine="0"/>
        <w:jc w:val="left"/>
        <w:rPr>
          <w:rFonts w:ascii="Tahoma" w:hAnsi="Tahoma" w:cs="Tahoma"/>
          <w:kern w:val="36"/>
          <w:sz w:val="20"/>
          <w:szCs w:val="20"/>
        </w:rPr>
      </w:pPr>
    </w:p>
    <w:p w14:paraId="4E2C802E"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Tối hôm đó, em gọi điện về cho mẹ nhưng trái lại với những suy nghĩ của em, mẹ em im lặng phút chốc rồi nói: “Mẹ tự hào về con, con trai!”. Câu nói đó khiến mọi khoảng cách được xóa nhòa. Mọi lo ngại của chàng trai đã được thế chỗ bởi sự tin tưởng từ người mẹ. Mẹ Long hiểu rằng con trai mình đang tham gia một công việc rất quan trọng. Đó là cuộc chiến với COVID-19.</w:t>
      </w:r>
    </w:p>
    <w:p w14:paraId="1C3E3736" w14:textId="77777777" w:rsidR="00B212AF" w:rsidRPr="00B212AF" w:rsidRDefault="00B212AF" w:rsidP="00990932">
      <w:pPr>
        <w:spacing w:before="0" w:after="0"/>
        <w:ind w:firstLine="0"/>
        <w:jc w:val="left"/>
        <w:rPr>
          <w:rFonts w:ascii="Tahoma" w:hAnsi="Tahoma" w:cs="Tahoma"/>
          <w:kern w:val="36"/>
          <w:sz w:val="20"/>
          <w:szCs w:val="20"/>
        </w:rPr>
      </w:pPr>
    </w:p>
    <w:p w14:paraId="19D8C592"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Là con trai lớn trong gia đình, Long tự hiểu quyết định ở lại trường của mình cùng mọi người chống dịch sẽ khiến cho mọi kế hoạch đón Tết của gia đình bị đảo lộn. Long cho biết: “Bố em làm nghề lái xe ở Quảng Ninh, nhưng Quảng Ninh cũng có dịch COVID-19 nên bố em cũng không thể về nhà. Do đó, mọi công việc ở nhà đều một mình mẹ gánh vác, trong khi em gái út đang học tiểu học và em gái thứ 2 học ở Hà Nội không thể đỡ đần gia đình. Trước khi dịch bùng phát, em có nhiều kế hoạch trong dịp về quê nghỉ Tết, nhưng mọi thứ diễn ra quá nhanh nên mọi dự định đều dừng lại”. </w:t>
      </w:r>
    </w:p>
    <w:p w14:paraId="2C20394C" w14:textId="77777777" w:rsidR="00B212AF" w:rsidRPr="00B212AF" w:rsidRDefault="00B212AF" w:rsidP="00990932">
      <w:pPr>
        <w:spacing w:before="0" w:after="0"/>
        <w:ind w:firstLine="0"/>
        <w:jc w:val="left"/>
        <w:rPr>
          <w:rFonts w:ascii="Tahoma" w:hAnsi="Tahoma" w:cs="Tahoma"/>
          <w:kern w:val="36"/>
          <w:sz w:val="20"/>
          <w:szCs w:val="20"/>
        </w:rPr>
      </w:pPr>
    </w:p>
    <w:p w14:paraId="6E1F14DC"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Sau những buổi làm việc tại Bệnh viện Dã chiến số 2, Long dành thời gian để gọi điện cho gia đình, cho em gái, cho mẹ. Trong những cuộc điện thoại đó, mẹ luôn hỏi thăm sức khoẻ, xem con trai có ăn uống đầy đủ không, có thiếu thốn gì không để mẹ gửi. Chỉ cần nghe những lời động viên đó khiến mọi mệt nhọc, lo lắng của Long bỗng tan biến. </w:t>
      </w:r>
    </w:p>
    <w:p w14:paraId="39703754" w14:textId="77777777" w:rsidR="00B212AF" w:rsidRPr="00B212AF" w:rsidRDefault="00B212AF" w:rsidP="00990932">
      <w:pPr>
        <w:spacing w:before="0" w:after="0"/>
        <w:ind w:firstLine="0"/>
        <w:jc w:val="left"/>
        <w:rPr>
          <w:rFonts w:ascii="Tahoma" w:hAnsi="Tahoma" w:cs="Tahoma"/>
          <w:kern w:val="36"/>
          <w:sz w:val="20"/>
          <w:szCs w:val="20"/>
        </w:rPr>
      </w:pPr>
    </w:p>
    <w:p w14:paraId="210771A7" w14:textId="77777777" w:rsidR="00B212AF" w:rsidRPr="00B212AF" w:rsidRDefault="00B212AF" w:rsidP="00990932">
      <w:pPr>
        <w:spacing w:before="0" w:after="0"/>
        <w:ind w:firstLine="0"/>
        <w:jc w:val="left"/>
        <w:rPr>
          <w:rFonts w:ascii="Tahoma" w:hAnsi="Tahoma" w:cs="Tahoma"/>
          <w:b/>
          <w:bCs/>
          <w:i/>
          <w:iCs/>
          <w:kern w:val="36"/>
          <w:sz w:val="20"/>
          <w:szCs w:val="20"/>
        </w:rPr>
      </w:pPr>
      <w:r w:rsidRPr="00B212AF">
        <w:rPr>
          <w:rFonts w:ascii="Tahoma" w:hAnsi="Tahoma" w:cs="Tahoma"/>
          <w:b/>
          <w:bCs/>
          <w:i/>
          <w:iCs/>
          <w:kern w:val="36"/>
          <w:sz w:val="20"/>
          <w:szCs w:val="20"/>
        </w:rPr>
        <w:t xml:space="preserve">Nước mắt đêm Giao thừa </w:t>
      </w:r>
    </w:p>
    <w:p w14:paraId="359FC8DE" w14:textId="77777777" w:rsidR="00B212AF" w:rsidRPr="00B212AF" w:rsidRDefault="00B212AF" w:rsidP="00990932">
      <w:pPr>
        <w:spacing w:before="0" w:after="0"/>
        <w:ind w:firstLine="0"/>
        <w:jc w:val="left"/>
        <w:rPr>
          <w:rFonts w:ascii="Tahoma" w:hAnsi="Tahoma" w:cs="Tahoma"/>
          <w:kern w:val="36"/>
          <w:sz w:val="20"/>
          <w:szCs w:val="20"/>
        </w:rPr>
      </w:pPr>
    </w:p>
    <w:p w14:paraId="4DE9C523"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Đối với Nguyễn Văn Hùng – sinh viên lớp Hình ảnh 11 thì việc tình nguyện ở lại trường tham gia chống dịch COVID-19 là quyết định lớn đầu tiên trong đời. Đây cũng là năm đầu tiên chàng sinh viên quê Hiệp Hòa (Bắc Giang) đón Tết xa nhà. </w:t>
      </w:r>
    </w:p>
    <w:p w14:paraId="1C3CBD6A" w14:textId="77777777" w:rsidR="00B212AF" w:rsidRPr="00B212AF" w:rsidRDefault="00B212AF" w:rsidP="00990932">
      <w:pPr>
        <w:spacing w:before="0" w:after="0"/>
        <w:ind w:firstLine="0"/>
        <w:jc w:val="left"/>
        <w:rPr>
          <w:rFonts w:ascii="Tahoma" w:hAnsi="Tahoma" w:cs="Tahoma"/>
          <w:kern w:val="36"/>
          <w:sz w:val="20"/>
          <w:szCs w:val="20"/>
        </w:rPr>
      </w:pPr>
    </w:p>
    <w:p w14:paraId="4C6877AC"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Lật giở từng trang nhật ký ghi lại quá trình làm việc tại Bệnh viện Dã chiến số 2, bao nhiêu khoảnh khắc lại ùa về khi Hùng nhận nhiệm vụ. Khi biết tin em sẽ ở lại tham gia hỗ trợ Bệnh viện Dã chiến số 2, ai cũng lo lắng cho em bởi công việc mà Hùng thực hiện sẽ tiếp xúc trực tiếp với các bệnh nhân COVID-19, nguy cơ lây nhiễm cao. Là sinh viên trường Y, bản thân được các thầy cô hướng dẫn tỉ mỉ cách phòng tránh nên Hùng tự tin với nhiệm vụ được giao.</w:t>
      </w:r>
    </w:p>
    <w:p w14:paraId="5EC3E00B" w14:textId="77777777" w:rsidR="00B212AF" w:rsidRPr="00B212AF" w:rsidRDefault="00B212AF" w:rsidP="00990932">
      <w:pPr>
        <w:spacing w:before="0" w:after="0"/>
        <w:ind w:firstLine="0"/>
        <w:jc w:val="left"/>
        <w:rPr>
          <w:rFonts w:ascii="Tahoma" w:hAnsi="Tahoma" w:cs="Tahoma"/>
          <w:kern w:val="36"/>
          <w:sz w:val="20"/>
          <w:szCs w:val="20"/>
        </w:rPr>
      </w:pPr>
    </w:p>
    <w:p w14:paraId="64536BF3"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Mặc bộ đồ bảo hộ kín mít, nóng bức, nhưng Hùng và các bạn ai cũng cố gắng để hoàn thành tốt công việc của Khoa Kiểm soát nhiễm khuẩn giao phó. Hằng ngày, Hùng và các bạn được chia theo các ca cụ thể với các nhiệm vụ: vận chuyển rác thải, phun khử khuẩn, lau bề mặt. Những ngày thời tiết nóng bức, mồ hôi chảy ướt như tắm nhưng Hùng và các bạn đều cố gắng hết sức để hoàn thành nhiệm vụ. </w:t>
      </w:r>
    </w:p>
    <w:p w14:paraId="6F612D14" w14:textId="77777777" w:rsidR="00B212AF" w:rsidRPr="00B212AF" w:rsidRDefault="00B212AF" w:rsidP="00990932">
      <w:pPr>
        <w:spacing w:before="0" w:after="0"/>
        <w:ind w:firstLine="0"/>
        <w:jc w:val="left"/>
        <w:rPr>
          <w:rFonts w:ascii="Tahoma" w:hAnsi="Tahoma" w:cs="Tahoma"/>
          <w:kern w:val="36"/>
          <w:sz w:val="20"/>
          <w:szCs w:val="20"/>
        </w:rPr>
      </w:pPr>
    </w:p>
    <w:p w14:paraId="7E0B565E"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Là sinh viên ngoại tỉnh, nên chỉ có dịp Tết, Hùng mới được ở bên gia đình lâu hơn. Năm nay, khi ngày đoàn viên đang cận kề với bao dự định thì Hùng tình nguyện ở lại nhận nhiệm vụ đặc biệt để góp phần công sức nhỏ bé trong cuộc chiến chống COVID-19. Mặc dù, được các thầy cô chăm lo đầy đủ nhưng nỗi nhớ nhà, nhớ đêm giao thừa cùng người thân khiến chàng sinh viên không cầm được nước mắt.</w:t>
      </w:r>
    </w:p>
    <w:p w14:paraId="13FD48F7" w14:textId="77777777" w:rsidR="00B212AF" w:rsidRPr="00B212AF" w:rsidRDefault="00B212AF" w:rsidP="00990932">
      <w:pPr>
        <w:spacing w:before="0" w:after="0"/>
        <w:ind w:firstLine="0"/>
        <w:jc w:val="left"/>
        <w:rPr>
          <w:rFonts w:ascii="Tahoma" w:hAnsi="Tahoma" w:cs="Tahoma"/>
          <w:kern w:val="36"/>
          <w:sz w:val="20"/>
          <w:szCs w:val="20"/>
        </w:rPr>
      </w:pPr>
    </w:p>
    <w:p w14:paraId="7E7715B1"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“Đêm 30 Tết, khi mọi người ở nhà đón giao thừa bên gia đình thì chúng em vẫn ở đây sẵn sàng tiếp nhận bệnh nhân mới vào điều trị. Em gọi điện về gia đình và khóc. Lần đầu tiên ăn Tết xa nhà, xa bố mẹ cảm giác hụt hẫng khó tả và bao nhiêu tình cảm tuổi ấu thơ lại ùa về. Khi nghe thấy em khóc, mẹ đã động viên em. Những lời động viên ấy như tiếp thêm sức mạnh, nghị lực để em hoàn thành công việc”, Hùng tâm sự. </w:t>
      </w:r>
    </w:p>
    <w:p w14:paraId="398830DF" w14:textId="77777777" w:rsidR="00B212AF" w:rsidRPr="00B212AF" w:rsidRDefault="00B212AF" w:rsidP="00990932">
      <w:pPr>
        <w:spacing w:before="0" w:after="0"/>
        <w:ind w:firstLine="0"/>
        <w:jc w:val="left"/>
        <w:rPr>
          <w:rFonts w:ascii="Tahoma" w:hAnsi="Tahoma" w:cs="Tahoma"/>
          <w:kern w:val="36"/>
          <w:sz w:val="20"/>
          <w:szCs w:val="20"/>
        </w:rPr>
      </w:pPr>
    </w:p>
    <w:p w14:paraId="38C7A15F" w14:textId="77777777" w:rsidR="00B212AF" w:rsidRPr="00B212AF" w:rsidRDefault="00B212AF" w:rsidP="00990932">
      <w:pPr>
        <w:spacing w:before="0" w:after="0"/>
        <w:ind w:firstLine="0"/>
        <w:jc w:val="left"/>
        <w:rPr>
          <w:rFonts w:ascii="Tahoma" w:hAnsi="Tahoma" w:cs="Tahoma"/>
          <w:b/>
          <w:bCs/>
          <w:i/>
          <w:iCs/>
          <w:kern w:val="36"/>
          <w:sz w:val="20"/>
          <w:szCs w:val="20"/>
        </w:rPr>
      </w:pPr>
      <w:r w:rsidRPr="00B212AF">
        <w:rPr>
          <w:rFonts w:ascii="Tahoma" w:hAnsi="Tahoma" w:cs="Tahoma"/>
          <w:b/>
          <w:bCs/>
          <w:i/>
          <w:iCs/>
          <w:kern w:val="36"/>
          <w:sz w:val="20"/>
          <w:szCs w:val="20"/>
        </w:rPr>
        <w:t xml:space="preserve">Vui cùng niềm vui với bệnh nhân </w:t>
      </w:r>
    </w:p>
    <w:p w14:paraId="5D86827E" w14:textId="77777777" w:rsidR="00B212AF" w:rsidRPr="00B212AF" w:rsidRDefault="00B212AF" w:rsidP="00990932">
      <w:pPr>
        <w:spacing w:before="0" w:after="0"/>
        <w:ind w:firstLine="0"/>
        <w:jc w:val="left"/>
        <w:rPr>
          <w:rFonts w:ascii="Tahoma" w:hAnsi="Tahoma" w:cs="Tahoma"/>
          <w:kern w:val="36"/>
          <w:sz w:val="20"/>
          <w:szCs w:val="20"/>
        </w:rPr>
      </w:pPr>
    </w:p>
    <w:p w14:paraId="0C48F278"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Trò chuyện với Lê Thị Thu Thùy - sinh viên lớp Điều dưỡng 11A, chúng tôi cảm phục tinh thần của những y bác sĩ tương lai trước đại dịch COVID-19 bùng phát tại Hải Dương. Bao nhiêu dự định, niềm vui khi được về ăn Tết cùng gia đình tại huyện Lập Thạch (Vĩnh Phúc) bỗng trùng xuống trong tâm trí cô sinh viên 21 tuổi.</w:t>
      </w:r>
    </w:p>
    <w:p w14:paraId="658A9F23" w14:textId="77777777" w:rsidR="00B212AF" w:rsidRPr="00B212AF" w:rsidRDefault="00B212AF" w:rsidP="00990932">
      <w:pPr>
        <w:spacing w:before="0" w:after="0"/>
        <w:ind w:firstLine="0"/>
        <w:jc w:val="left"/>
        <w:rPr>
          <w:rFonts w:ascii="Tahoma" w:hAnsi="Tahoma" w:cs="Tahoma"/>
          <w:kern w:val="36"/>
          <w:sz w:val="20"/>
          <w:szCs w:val="20"/>
        </w:rPr>
      </w:pPr>
    </w:p>
    <w:p w14:paraId="2BAC0E18"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Những câu hỏi liên tiếp xuất hiện trong đầu Thùy như: "Liệu có được về quê ăn Tết không? Hôm nào mình có thể về? Là sinh viên trường Y, mình có nên góp một phần công sức nhỏ bé vào công cuộc chống dịch hay không?". Không trả lời được hết các câu hỏi đó, nhưng Thùy vẫn quyết định đăng ký tình nguyện ở lại chống dịch. </w:t>
      </w:r>
    </w:p>
    <w:p w14:paraId="02A56785" w14:textId="77777777" w:rsidR="00B212AF" w:rsidRPr="00B212AF" w:rsidRDefault="00B212AF" w:rsidP="00990932">
      <w:pPr>
        <w:spacing w:before="0" w:after="0"/>
        <w:ind w:firstLine="0"/>
        <w:jc w:val="left"/>
        <w:rPr>
          <w:rFonts w:ascii="Tahoma" w:hAnsi="Tahoma" w:cs="Tahoma"/>
          <w:kern w:val="36"/>
          <w:sz w:val="20"/>
          <w:szCs w:val="20"/>
        </w:rPr>
      </w:pPr>
    </w:p>
    <w:p w14:paraId="1E8100A8"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Sau khi được tập huấn từ đội ngũ bác sĩ Bệnh viện Bạch Mai, Thùy đã tự tin mặc trên mình bộ quần áo bảo hộ để thực hiện công việc của mình. Nhiệm vụ của Thùy và các bạn là kiểm soát nhiễm khuẩn cho bệnh viện theo khu vực. Tiếp xúc với thực tế chống dịch vất vả là vậy, nhưng chưa khi nào nữ sinh viên này từ bỏ quyết tâm và ước mơ đã chọn. </w:t>
      </w:r>
    </w:p>
    <w:p w14:paraId="5602EE5F" w14:textId="77777777" w:rsidR="00B212AF" w:rsidRPr="00B212AF" w:rsidRDefault="00B212AF" w:rsidP="00990932">
      <w:pPr>
        <w:spacing w:before="0" w:after="0"/>
        <w:ind w:firstLine="0"/>
        <w:jc w:val="left"/>
        <w:rPr>
          <w:rFonts w:ascii="Tahoma" w:hAnsi="Tahoma" w:cs="Tahoma"/>
          <w:kern w:val="36"/>
          <w:sz w:val="20"/>
          <w:szCs w:val="20"/>
        </w:rPr>
      </w:pPr>
    </w:p>
    <w:p w14:paraId="7A09E554"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Thùy bộc bạch: “Những ngày đầu làm việc, mặc trên mình bộ quần áo bảo hộ nóng nực, khó chịu khiến em như kiệt sức. Nghĩ đến những bệnh nhân mắc COVID-19 đang nằm điều trị, nghĩ đến mọi người đang chung tay chống dịch, em tự thôi thúc mình không được nản trí. Dẫu biết việc mình làm là vất vả, khó khăn, nhưng mỗi lần chứng kiến bệnh nhân vui mừng đón nhận kết quả xét nghiệm âm tính, lời cảm ơn sau khi làm xong công việc thì dường như mọi mệt mỏi đều tan biến. Những lúc như vậy, ai cũng động viên nhau hoàn thành công việc tốt nhất có thể”. </w:t>
      </w:r>
    </w:p>
    <w:p w14:paraId="68AFADCA" w14:textId="77777777" w:rsidR="00B212AF" w:rsidRPr="00B212AF" w:rsidRDefault="00B212AF" w:rsidP="00990932">
      <w:pPr>
        <w:spacing w:before="0" w:after="0"/>
        <w:ind w:firstLine="0"/>
        <w:jc w:val="left"/>
        <w:rPr>
          <w:rFonts w:ascii="Tahoma" w:hAnsi="Tahoma" w:cs="Tahoma"/>
          <w:kern w:val="36"/>
          <w:sz w:val="20"/>
          <w:szCs w:val="20"/>
        </w:rPr>
      </w:pPr>
    </w:p>
    <w:p w14:paraId="36AB1C57"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lastRenderedPageBreak/>
        <w:t xml:space="preserve">Gần 1 tháng qua, mỗi ngày làm việc tại Bệnh viện Dã chiến số 2 là một trải nghiệm đáng nhớ của Thùy. Nếu như trước đây, nghĩ đến bệnh nhân COVID-19 thì sợ, nhưng bây giờ họ như là những người thân của em. </w:t>
      </w:r>
    </w:p>
    <w:p w14:paraId="5D6AF60B" w14:textId="77777777" w:rsidR="00B212AF" w:rsidRPr="00B212AF" w:rsidRDefault="00B212AF" w:rsidP="00990932">
      <w:pPr>
        <w:spacing w:before="0" w:after="0"/>
        <w:ind w:firstLine="0"/>
        <w:jc w:val="left"/>
        <w:rPr>
          <w:rFonts w:ascii="Tahoma" w:hAnsi="Tahoma" w:cs="Tahoma"/>
          <w:kern w:val="36"/>
          <w:sz w:val="20"/>
          <w:szCs w:val="20"/>
        </w:rPr>
      </w:pPr>
    </w:p>
    <w:p w14:paraId="677213EA" w14:textId="77777777" w:rsidR="00B212AF" w:rsidRPr="00B212A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 xml:space="preserve">Từ người già đến trẻ em và cả những em nhỏ chưa đầy tháng tuổi, tất cả đều ánh lên hi vọng sớm được khỏi bệnh. Chỉ từng ấy thôi cũng làm cô sinh viên 21 tuổi ấm lòng và tiếp thêm động lực cho em khi góp một phần công sức của mình trong cuộc chiến đại dịch. Long, Hùng, Thùy là đại diện của hơn 300 sinh viên trường Đại học Kỹ thuật Y tế Hải Dương đang gồng mình góp sức trong cuộc chiến chống COVID-19 chung tại tâm dịch Hải Dương. Họ có quyền tự hào vì đã đóng góp một phần công sức ngăn chặn dịch bệnh ở đây. </w:t>
      </w:r>
    </w:p>
    <w:p w14:paraId="1E72D74F" w14:textId="77777777" w:rsidR="00B212AF" w:rsidRPr="00B212AF" w:rsidRDefault="00B212AF" w:rsidP="00990932">
      <w:pPr>
        <w:spacing w:before="0" w:after="0"/>
        <w:ind w:firstLine="0"/>
        <w:jc w:val="left"/>
        <w:rPr>
          <w:rFonts w:ascii="Tahoma" w:hAnsi="Tahoma" w:cs="Tahoma"/>
          <w:kern w:val="36"/>
          <w:sz w:val="20"/>
          <w:szCs w:val="20"/>
        </w:rPr>
      </w:pPr>
    </w:p>
    <w:p w14:paraId="3E7CEB81" w14:textId="36BABE0D" w:rsidR="00ED0E4F" w:rsidRDefault="00B212AF" w:rsidP="00990932">
      <w:pPr>
        <w:spacing w:before="0" w:after="0"/>
        <w:ind w:firstLine="0"/>
        <w:jc w:val="left"/>
        <w:rPr>
          <w:rFonts w:ascii="Tahoma" w:hAnsi="Tahoma" w:cs="Tahoma"/>
          <w:kern w:val="36"/>
          <w:sz w:val="20"/>
          <w:szCs w:val="20"/>
        </w:rPr>
      </w:pPr>
      <w:r w:rsidRPr="00B212AF">
        <w:rPr>
          <w:rFonts w:ascii="Tahoma" w:hAnsi="Tahoma" w:cs="Tahoma"/>
          <w:kern w:val="36"/>
          <w:sz w:val="20"/>
          <w:szCs w:val="20"/>
        </w:rPr>
        <w:t>Huy Hoàng - Đức Tùy (từ tâm dịch)</w:t>
      </w:r>
    </w:p>
    <w:p w14:paraId="7CEEF8F0" w14:textId="09A250BF" w:rsidR="0055054B" w:rsidRDefault="0055054B" w:rsidP="0055054B">
      <w:pPr>
        <w:spacing w:before="0" w:after="0"/>
        <w:ind w:firstLine="0"/>
        <w:rPr>
          <w:rFonts w:ascii="Tahoma" w:hAnsi="Tahoma" w:cs="Tahoma"/>
          <w:kern w:val="36"/>
          <w:sz w:val="20"/>
          <w:szCs w:val="20"/>
        </w:rPr>
      </w:pPr>
    </w:p>
    <w:bookmarkEnd w:id="4"/>
    <w:p w14:paraId="5A51D9F5" w14:textId="70462388" w:rsidR="00B9777B" w:rsidRDefault="00B9777B" w:rsidP="00B9777B">
      <w:pPr>
        <w:pStyle w:val="Heading1"/>
      </w:pPr>
      <w:r w:rsidRPr="00A95D22">
        <w:t>2. Dữ liệu phần PowerPoint</w:t>
      </w:r>
    </w:p>
    <w:p w14:paraId="391BBFAC"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TRONG TÂM DỊCH COVID</w:t>
      </w:r>
    </w:p>
    <w:p w14:paraId="7894FFCC" w14:textId="77777777" w:rsidR="008D0C66" w:rsidRDefault="008D0C66" w:rsidP="008D0C66">
      <w:pPr>
        <w:spacing w:before="0" w:after="0"/>
        <w:ind w:firstLine="0"/>
        <w:rPr>
          <w:rFonts w:ascii="Tahoma" w:hAnsi="Tahoma" w:cs="Tahoma"/>
          <w:kern w:val="36"/>
          <w:sz w:val="20"/>
          <w:szCs w:val="20"/>
        </w:rPr>
      </w:pPr>
      <w:r>
        <w:rPr>
          <w:rFonts w:ascii="Tahoma" w:hAnsi="Tahoma" w:cs="Tahoma"/>
          <w:kern w:val="36"/>
          <w:sz w:val="20"/>
          <w:szCs w:val="20"/>
        </w:rPr>
        <w:t xml:space="preserve">Tác giả: </w:t>
      </w:r>
      <w:r w:rsidRPr="00A35FE8">
        <w:rPr>
          <w:rFonts w:ascii="Tahoma" w:hAnsi="Tahoma" w:cs="Tahoma"/>
          <w:kern w:val="36"/>
          <w:sz w:val="20"/>
          <w:szCs w:val="20"/>
        </w:rPr>
        <w:t xml:space="preserve">GS.TS.BS </w:t>
      </w:r>
      <w:r>
        <w:rPr>
          <w:rFonts w:ascii="Tahoma" w:hAnsi="Tahoma" w:cs="Tahoma"/>
          <w:kern w:val="36"/>
          <w:sz w:val="20"/>
          <w:szCs w:val="20"/>
        </w:rPr>
        <w:t>Nguyễn Đức Công</w:t>
      </w:r>
    </w:p>
    <w:p w14:paraId="07263EE8" w14:textId="77777777" w:rsidR="008D0C66" w:rsidRPr="00A35FE8" w:rsidRDefault="008D0C66" w:rsidP="008D0C66">
      <w:pPr>
        <w:spacing w:before="0" w:after="0"/>
        <w:ind w:firstLine="0"/>
        <w:rPr>
          <w:rFonts w:ascii="Tahoma" w:hAnsi="Tahoma" w:cs="Tahoma"/>
          <w:kern w:val="36"/>
          <w:sz w:val="20"/>
          <w:szCs w:val="20"/>
        </w:rPr>
      </w:pPr>
    </w:p>
    <w:p w14:paraId="6147FF41"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Tổ quốc gọi, chúng tôi vào tâm dịch</w:t>
      </w:r>
    </w:p>
    <w:p w14:paraId="22184A90"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Hăng hái lên đường dẫu biết lắm gian nan</w:t>
      </w:r>
    </w:p>
    <w:p w14:paraId="18F14A03"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Một khi COVID dịch đã lan tràn</w:t>
      </w:r>
    </w:p>
    <w:p w14:paraId="7BB10471"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Vì quê hương, toàn dân cùng gắng sức</w:t>
      </w:r>
    </w:p>
    <w:p w14:paraId="51045B76" w14:textId="77777777" w:rsidR="008D0C66" w:rsidRPr="00A35FE8" w:rsidRDefault="008D0C66" w:rsidP="008D0C66">
      <w:pPr>
        <w:spacing w:before="0" w:after="0"/>
        <w:ind w:firstLine="0"/>
        <w:rPr>
          <w:rFonts w:ascii="Tahoma" w:hAnsi="Tahoma" w:cs="Tahoma"/>
          <w:kern w:val="36"/>
          <w:sz w:val="20"/>
          <w:szCs w:val="20"/>
        </w:rPr>
      </w:pPr>
    </w:p>
    <w:p w14:paraId="2F3593D0"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Là chiến sĩ ngành y không ngại gì khổ cực </w:t>
      </w:r>
    </w:p>
    <w:p w14:paraId="35745327"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Đã bốn đợt rồi! Bảo hộ kín toàn thân</w:t>
      </w:r>
    </w:p>
    <w:p w14:paraId="4AA6C8AC"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Vệ sinh cá nhân, ăn uống những khi cần</w:t>
      </w:r>
    </w:p>
    <w:p w14:paraId="7B6D4F97"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Đều thật khó vì trên người như “phi công vũ trụ”</w:t>
      </w:r>
    </w:p>
    <w:p w14:paraId="2B933D48" w14:textId="77777777" w:rsidR="008D0C66" w:rsidRPr="00A35FE8" w:rsidRDefault="008D0C66" w:rsidP="008D0C66">
      <w:pPr>
        <w:spacing w:before="0" w:after="0"/>
        <w:ind w:firstLine="0"/>
        <w:rPr>
          <w:rFonts w:ascii="Tahoma" w:hAnsi="Tahoma" w:cs="Tahoma"/>
          <w:kern w:val="36"/>
          <w:sz w:val="20"/>
          <w:szCs w:val="20"/>
        </w:rPr>
      </w:pPr>
    </w:p>
    <w:p w14:paraId="4AA2BC83"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Bệnh nhân đông, cấp cứu không kịp thở</w:t>
      </w:r>
    </w:p>
    <w:p w14:paraId="6026C0C2"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Tất bật suốt ngày rồi lại trực đêm </w:t>
      </w:r>
    </w:p>
    <w:p w14:paraId="49BDC424"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Kiệt sức sõng soài lại gắng đứng lên </w:t>
      </w:r>
    </w:p>
    <w:p w14:paraId="101A87FA"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Đồng đội tự chăm nhau như anh em thân thiết! </w:t>
      </w:r>
    </w:p>
    <w:p w14:paraId="64DF2EB3" w14:textId="77777777" w:rsidR="008D0C66" w:rsidRPr="00A35FE8" w:rsidRDefault="008D0C66" w:rsidP="008D0C66">
      <w:pPr>
        <w:spacing w:before="0" w:after="0"/>
        <w:ind w:firstLine="0"/>
        <w:rPr>
          <w:rFonts w:ascii="Tahoma" w:hAnsi="Tahoma" w:cs="Tahoma"/>
          <w:kern w:val="36"/>
          <w:sz w:val="20"/>
          <w:szCs w:val="20"/>
        </w:rPr>
      </w:pPr>
    </w:p>
    <w:p w14:paraId="610F81A9"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Mỗi đêm về lại nhớ con da diết </w:t>
      </w:r>
    </w:p>
    <w:p w14:paraId="2AEE1B2B"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Qua online nước mắt lệ nhòa </w:t>
      </w:r>
    </w:p>
    <w:p w14:paraId="0B95143F"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Vì mọi người, mẹ phải tạm xa </w:t>
      </w:r>
    </w:p>
    <w:p w14:paraId="71365D45"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Con ngoan nhé hiểu cho lòng mẹ! </w:t>
      </w:r>
    </w:p>
    <w:p w14:paraId="4DA51C99" w14:textId="77777777" w:rsidR="008D0C66" w:rsidRPr="00A35FE8" w:rsidRDefault="008D0C66" w:rsidP="008D0C66">
      <w:pPr>
        <w:spacing w:before="0" w:after="0"/>
        <w:ind w:firstLine="0"/>
        <w:rPr>
          <w:rFonts w:ascii="Tahoma" w:hAnsi="Tahoma" w:cs="Tahoma"/>
          <w:kern w:val="36"/>
          <w:sz w:val="20"/>
          <w:szCs w:val="20"/>
        </w:rPr>
      </w:pPr>
    </w:p>
    <w:p w14:paraId="5246EF39"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Cha mất rồi mà con không thể </w:t>
      </w:r>
    </w:p>
    <w:p w14:paraId="06544F27"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Về chịu tang ơn nghĩa sinh thành </w:t>
      </w:r>
    </w:p>
    <w:p w14:paraId="6B6D3ECB"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Kiếp con người sao nhỏ bé mong manh</w:t>
      </w:r>
    </w:p>
    <w:p w14:paraId="590ED15A"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Tha lỗi cho con, cha ơi… nghẹn đắng! </w:t>
      </w:r>
    </w:p>
    <w:p w14:paraId="28826135" w14:textId="77777777" w:rsidR="008D0C66" w:rsidRPr="00A35FE8" w:rsidRDefault="008D0C66" w:rsidP="008D0C66">
      <w:pPr>
        <w:spacing w:before="0" w:after="0"/>
        <w:ind w:firstLine="0"/>
        <w:rPr>
          <w:rFonts w:ascii="Tahoma" w:hAnsi="Tahoma" w:cs="Tahoma"/>
          <w:kern w:val="36"/>
          <w:sz w:val="20"/>
          <w:szCs w:val="20"/>
        </w:rPr>
      </w:pPr>
    </w:p>
    <w:p w14:paraId="2CD7FD3B"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Mong ngày mai sau mưa trời lại nắng </w:t>
      </w:r>
    </w:p>
    <w:p w14:paraId="751A8524"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Sài Gòn lại cười ôm trọn tình thân </w:t>
      </w:r>
    </w:p>
    <w:p w14:paraId="1572A593"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Ngành Y tiên phong khi Tổ quốc cần </w:t>
      </w:r>
    </w:p>
    <w:p w14:paraId="6A46B6AA"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Diệt COVID như ngày xưa cha ông mình dẹp giặc</w:t>
      </w:r>
    </w:p>
    <w:p w14:paraId="35DA95CA" w14:textId="77777777" w:rsidR="008D0C66" w:rsidRPr="00A35FE8" w:rsidRDefault="008D0C66" w:rsidP="008D0C66">
      <w:pPr>
        <w:spacing w:before="0" w:after="0"/>
        <w:ind w:firstLine="0"/>
        <w:rPr>
          <w:rFonts w:ascii="Tahoma" w:hAnsi="Tahoma" w:cs="Tahoma"/>
          <w:kern w:val="36"/>
          <w:sz w:val="20"/>
          <w:szCs w:val="20"/>
        </w:rPr>
      </w:pPr>
    </w:p>
    <w:p w14:paraId="1DB12DCB"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Rồi chúng ta sẽ là người chiến thắng</w:t>
      </w:r>
    </w:p>
    <w:p w14:paraId="31367C32"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Vaccine phòng ngừa, quyết sách 5K </w:t>
      </w:r>
    </w:p>
    <w:p w14:paraId="12474D87"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Nồng ấm tình người tình đồng đội thiết tha</w:t>
      </w:r>
    </w:p>
    <w:p w14:paraId="5475F2D5"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Chúng ta được về nhà với nụ cười chiến thắng! </w:t>
      </w:r>
    </w:p>
    <w:p w14:paraId="4BF1B776" w14:textId="77777777" w:rsidR="008D0C66" w:rsidRPr="00A35FE8" w:rsidRDefault="008D0C66" w:rsidP="008D0C66">
      <w:pPr>
        <w:spacing w:before="0" w:after="0"/>
        <w:ind w:firstLine="0"/>
        <w:rPr>
          <w:rFonts w:ascii="Tahoma" w:hAnsi="Tahoma" w:cs="Tahoma"/>
          <w:kern w:val="36"/>
          <w:sz w:val="20"/>
          <w:szCs w:val="20"/>
        </w:rPr>
      </w:pPr>
    </w:p>
    <w:p w14:paraId="1317FACB"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Sao yêu quá những chiến binh thầm lặng </w:t>
      </w:r>
    </w:p>
    <w:p w14:paraId="19FCF7D1"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Từng phút từng giờ giữa sống chết bủa vây </w:t>
      </w:r>
    </w:p>
    <w:p w14:paraId="18BBDE00"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Mang lại màu xanh hạnh phúc sum vầy </w:t>
      </w:r>
    </w:p>
    <w:p w14:paraId="7A406E01" w14:textId="7777777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 xml:space="preserve">Cho Tổ quốc bình yên một ngày không xa nữa. </w:t>
      </w:r>
    </w:p>
    <w:p w14:paraId="0AEA8708" w14:textId="77777777" w:rsidR="008D0C66" w:rsidRDefault="008D0C66" w:rsidP="008D0C66">
      <w:pPr>
        <w:spacing w:before="0" w:after="0"/>
        <w:ind w:firstLine="0"/>
        <w:rPr>
          <w:rFonts w:ascii="Tahoma" w:hAnsi="Tahoma" w:cs="Tahoma"/>
          <w:kern w:val="36"/>
          <w:sz w:val="20"/>
          <w:szCs w:val="20"/>
        </w:rPr>
      </w:pPr>
    </w:p>
    <w:p w14:paraId="3F2D7EF5" w14:textId="4F6C5AF7" w:rsidR="008D0C66" w:rsidRPr="00A35FE8" w:rsidRDefault="008D0C66" w:rsidP="008D0C66">
      <w:pPr>
        <w:spacing w:before="0" w:after="0"/>
        <w:ind w:firstLine="0"/>
        <w:rPr>
          <w:rFonts w:ascii="Tahoma" w:hAnsi="Tahoma" w:cs="Tahoma"/>
          <w:kern w:val="36"/>
          <w:sz w:val="20"/>
          <w:szCs w:val="20"/>
        </w:rPr>
      </w:pPr>
      <w:r w:rsidRPr="00A35FE8">
        <w:rPr>
          <w:rFonts w:ascii="Tahoma" w:hAnsi="Tahoma" w:cs="Tahoma"/>
          <w:kern w:val="36"/>
          <w:sz w:val="20"/>
          <w:szCs w:val="20"/>
        </w:rPr>
        <w:t>(Sài Gòn, ngày 31 tháng 7 năm 2021, giữa tâm dịch COVID -19)</w:t>
      </w:r>
    </w:p>
    <w:p w14:paraId="1F56DF71" w14:textId="4D8B06AE" w:rsidR="00EF5D3A" w:rsidRDefault="00EF5D3A" w:rsidP="00E96138">
      <w:pPr>
        <w:spacing w:before="0" w:after="0"/>
        <w:ind w:firstLine="0"/>
        <w:rPr>
          <w:rFonts w:ascii="Tahoma" w:hAnsi="Tahoma" w:cs="Tahoma"/>
          <w:kern w:val="36"/>
          <w:sz w:val="20"/>
          <w:szCs w:val="20"/>
        </w:rPr>
      </w:pPr>
    </w:p>
    <w:p w14:paraId="018A7C3B" w14:textId="6FCC878E" w:rsidR="003623A9" w:rsidRDefault="003623A9" w:rsidP="00E96138">
      <w:pPr>
        <w:spacing w:before="0" w:after="0"/>
        <w:ind w:firstLine="0"/>
        <w:rPr>
          <w:rFonts w:ascii="Tahoma" w:hAnsi="Tahoma" w:cs="Tahoma"/>
          <w:kern w:val="36"/>
          <w:sz w:val="20"/>
          <w:szCs w:val="20"/>
        </w:rPr>
      </w:pPr>
      <w:r>
        <w:rPr>
          <w:rFonts w:ascii="Tahoma" w:hAnsi="Tahoma" w:cs="Tahoma"/>
          <w:noProof/>
          <w:kern w:val="36"/>
          <w:sz w:val="20"/>
          <w:szCs w:val="20"/>
          <w:lang w:eastAsia="en-US"/>
        </w:rPr>
        <w:drawing>
          <wp:inline distT="0" distB="0" distL="0" distR="0" wp14:anchorId="169154C5" wp14:editId="0BAC65DD">
            <wp:extent cx="2775646" cy="1862604"/>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583" cy="1879338"/>
                    </a:xfrm>
                    <a:prstGeom prst="rect">
                      <a:avLst/>
                    </a:prstGeom>
                    <a:noFill/>
                  </pic:spPr>
                </pic:pic>
              </a:graphicData>
            </a:graphic>
          </wp:inline>
        </w:drawing>
      </w:r>
      <w:r>
        <w:rPr>
          <w:rFonts w:ascii="Tahoma" w:hAnsi="Tahoma" w:cs="Tahoma"/>
          <w:kern w:val="36"/>
          <w:sz w:val="20"/>
          <w:szCs w:val="20"/>
        </w:rPr>
        <w:t xml:space="preserve">  </w:t>
      </w:r>
      <w:r>
        <w:rPr>
          <w:noProof/>
          <w:lang w:eastAsia="en-US"/>
        </w:rPr>
        <w:drawing>
          <wp:inline distT="0" distB="0" distL="0" distR="0" wp14:anchorId="0657AEAE" wp14:editId="1A8BECA0">
            <wp:extent cx="2800628" cy="1868216"/>
            <wp:effectExtent l="0" t="0" r="0" b="0"/>
            <wp:docPr id="2" name="Picture 2" descr="Bác sĩ Hà (hàng đứng, thứ 2 từ phải qua) cùng các đồng nghiệp tại Bệnh viện dã chiến huyện Yên Dũng, tỉnh Bắc Giang. Ảnh: NV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ác sĩ Hà (hàng đứng, thứ 2 từ phải qua) cùng các đồng nghiệp tại Bệnh viện dã chiến huyện Yên Dũng, tỉnh Bắc Giang. Ảnh: NVC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6152" cy="1885242"/>
                    </a:xfrm>
                    <a:prstGeom prst="rect">
                      <a:avLst/>
                    </a:prstGeom>
                    <a:noFill/>
                    <a:ln>
                      <a:noFill/>
                    </a:ln>
                  </pic:spPr>
                </pic:pic>
              </a:graphicData>
            </a:graphic>
          </wp:inline>
        </w:drawing>
      </w:r>
    </w:p>
    <w:p w14:paraId="54F98CC7" w14:textId="77777777" w:rsidR="003623A9" w:rsidRDefault="003623A9" w:rsidP="00E96138">
      <w:pPr>
        <w:spacing w:before="0" w:after="0"/>
        <w:ind w:firstLine="0"/>
        <w:rPr>
          <w:rFonts w:ascii="Tahoma" w:hAnsi="Tahoma" w:cs="Tahoma"/>
          <w:kern w:val="36"/>
          <w:sz w:val="20"/>
          <w:szCs w:val="20"/>
        </w:rPr>
      </w:pPr>
    </w:p>
    <w:p w14:paraId="5252EF32" w14:textId="71A2767F" w:rsidR="00B9777B" w:rsidRDefault="00B9777B" w:rsidP="00B9777B">
      <w:pPr>
        <w:pStyle w:val="Heading1"/>
      </w:pPr>
      <w:r>
        <w:t xml:space="preserve">3. </w:t>
      </w:r>
      <w:r w:rsidRPr="00A95D22">
        <w:t xml:space="preserve">Dữ liệu phần </w:t>
      </w:r>
      <w:r>
        <w:t>Excel</w:t>
      </w:r>
      <w:r w:rsidRPr="00A95D22">
        <w:t>:</w:t>
      </w:r>
    </w:p>
    <w:tbl>
      <w:tblPr>
        <w:tblStyle w:val="TableGrid"/>
        <w:tblW w:w="0" w:type="auto"/>
        <w:tblLook w:val="04A0" w:firstRow="1" w:lastRow="0" w:firstColumn="1" w:lastColumn="0" w:noHBand="0" w:noVBand="1"/>
      </w:tblPr>
      <w:tblGrid>
        <w:gridCol w:w="594"/>
        <w:gridCol w:w="1953"/>
        <w:gridCol w:w="706"/>
        <w:gridCol w:w="1020"/>
        <w:gridCol w:w="900"/>
        <w:gridCol w:w="918"/>
        <w:gridCol w:w="992"/>
        <w:gridCol w:w="992"/>
      </w:tblGrid>
      <w:tr w:rsidR="00461B33" w:rsidRPr="00461B33" w14:paraId="59D453EA" w14:textId="77777777" w:rsidTr="00F4700A">
        <w:trPr>
          <w:trHeight w:val="315"/>
        </w:trPr>
        <w:tc>
          <w:tcPr>
            <w:tcW w:w="8075" w:type="dxa"/>
            <w:gridSpan w:val="8"/>
            <w:tcBorders>
              <w:top w:val="nil"/>
              <w:left w:val="nil"/>
              <w:bottom w:val="single" w:sz="4" w:space="0" w:color="auto"/>
              <w:right w:val="nil"/>
            </w:tcBorders>
            <w:noWrap/>
            <w:hideMark/>
          </w:tcPr>
          <w:bookmarkEnd w:id="0"/>
          <w:p w14:paraId="6F84EF11"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BẢNG THANH TOÁN LƯƠNG</w:t>
            </w:r>
          </w:p>
        </w:tc>
      </w:tr>
      <w:tr w:rsidR="00461B33" w:rsidRPr="00461B33" w14:paraId="20BA15E6" w14:textId="77777777" w:rsidTr="00F4700A">
        <w:trPr>
          <w:trHeight w:val="630"/>
        </w:trPr>
        <w:tc>
          <w:tcPr>
            <w:tcW w:w="594" w:type="dxa"/>
            <w:tcBorders>
              <w:top w:val="single" w:sz="4" w:space="0" w:color="auto"/>
            </w:tcBorders>
            <w:hideMark/>
          </w:tcPr>
          <w:p w14:paraId="41A411D9" w14:textId="77777777" w:rsidR="00461B33" w:rsidRPr="00461B33" w:rsidRDefault="00461B33" w:rsidP="009F5672">
            <w:pPr>
              <w:ind w:firstLine="0"/>
              <w:jc w:val="left"/>
              <w:rPr>
                <w:rFonts w:ascii="Arial" w:hAnsi="Arial" w:cs="Arial"/>
                <w:sz w:val="20"/>
                <w:szCs w:val="20"/>
              </w:rPr>
            </w:pPr>
            <w:r w:rsidRPr="00461B33">
              <w:rPr>
                <w:rFonts w:ascii="Arial" w:hAnsi="Arial" w:cs="Arial"/>
                <w:sz w:val="20"/>
                <w:szCs w:val="20"/>
              </w:rPr>
              <w:t>STT</w:t>
            </w:r>
          </w:p>
        </w:tc>
        <w:tc>
          <w:tcPr>
            <w:tcW w:w="1953" w:type="dxa"/>
            <w:tcBorders>
              <w:top w:val="single" w:sz="4" w:space="0" w:color="auto"/>
            </w:tcBorders>
            <w:hideMark/>
          </w:tcPr>
          <w:p w14:paraId="4E4D8381" w14:textId="77777777" w:rsidR="00461B33" w:rsidRPr="00461B33" w:rsidRDefault="00461B33" w:rsidP="009F5672">
            <w:pPr>
              <w:ind w:firstLine="0"/>
              <w:jc w:val="left"/>
              <w:rPr>
                <w:rFonts w:ascii="Arial" w:hAnsi="Arial" w:cs="Arial"/>
                <w:sz w:val="20"/>
                <w:szCs w:val="20"/>
              </w:rPr>
            </w:pPr>
            <w:r w:rsidRPr="00461B33">
              <w:rPr>
                <w:rFonts w:ascii="Arial" w:hAnsi="Arial" w:cs="Arial"/>
                <w:sz w:val="20"/>
                <w:szCs w:val="20"/>
              </w:rPr>
              <w:t>Họ lót</w:t>
            </w:r>
          </w:p>
        </w:tc>
        <w:tc>
          <w:tcPr>
            <w:tcW w:w="706" w:type="dxa"/>
            <w:tcBorders>
              <w:top w:val="single" w:sz="4" w:space="0" w:color="auto"/>
            </w:tcBorders>
            <w:hideMark/>
          </w:tcPr>
          <w:p w14:paraId="0EBAC542" w14:textId="77777777" w:rsidR="00461B33" w:rsidRPr="00461B33" w:rsidRDefault="00461B33" w:rsidP="009F5672">
            <w:pPr>
              <w:ind w:firstLine="0"/>
              <w:jc w:val="left"/>
              <w:rPr>
                <w:rFonts w:ascii="Arial" w:hAnsi="Arial" w:cs="Arial"/>
                <w:sz w:val="20"/>
                <w:szCs w:val="20"/>
              </w:rPr>
            </w:pPr>
            <w:r w:rsidRPr="00461B33">
              <w:rPr>
                <w:rFonts w:ascii="Arial" w:hAnsi="Arial" w:cs="Arial"/>
                <w:sz w:val="20"/>
                <w:szCs w:val="20"/>
              </w:rPr>
              <w:t>Chức</w:t>
            </w:r>
            <w:r w:rsidRPr="00461B33">
              <w:rPr>
                <w:rFonts w:ascii="Arial" w:hAnsi="Arial" w:cs="Arial"/>
                <w:sz w:val="20"/>
                <w:szCs w:val="20"/>
              </w:rPr>
              <w:br/>
              <w:t xml:space="preserve"> vụ</w:t>
            </w:r>
          </w:p>
        </w:tc>
        <w:tc>
          <w:tcPr>
            <w:tcW w:w="1020" w:type="dxa"/>
            <w:tcBorders>
              <w:top w:val="single" w:sz="4" w:space="0" w:color="auto"/>
            </w:tcBorders>
            <w:hideMark/>
          </w:tcPr>
          <w:p w14:paraId="2E2E1CD7" w14:textId="77777777" w:rsidR="00461B33" w:rsidRPr="00461B33" w:rsidRDefault="00461B33" w:rsidP="009F5672">
            <w:pPr>
              <w:ind w:firstLine="0"/>
              <w:jc w:val="left"/>
              <w:rPr>
                <w:rFonts w:ascii="Arial" w:hAnsi="Arial" w:cs="Arial"/>
                <w:sz w:val="20"/>
                <w:szCs w:val="20"/>
              </w:rPr>
            </w:pPr>
            <w:r w:rsidRPr="00461B33">
              <w:rPr>
                <w:rFonts w:ascii="Arial" w:hAnsi="Arial" w:cs="Arial"/>
                <w:sz w:val="20"/>
                <w:szCs w:val="20"/>
              </w:rPr>
              <w:t>Lương</w:t>
            </w:r>
            <w:r w:rsidRPr="00461B33">
              <w:rPr>
                <w:rFonts w:ascii="Arial" w:hAnsi="Arial" w:cs="Arial"/>
                <w:sz w:val="20"/>
                <w:szCs w:val="20"/>
              </w:rPr>
              <w:br/>
              <w:t xml:space="preserve"> ngày</w:t>
            </w:r>
          </w:p>
        </w:tc>
        <w:tc>
          <w:tcPr>
            <w:tcW w:w="900" w:type="dxa"/>
            <w:tcBorders>
              <w:top w:val="single" w:sz="4" w:space="0" w:color="auto"/>
            </w:tcBorders>
            <w:hideMark/>
          </w:tcPr>
          <w:p w14:paraId="3A152FDC" w14:textId="77777777" w:rsidR="00461B33" w:rsidRPr="00461B33" w:rsidRDefault="00461B33" w:rsidP="009F5672">
            <w:pPr>
              <w:ind w:firstLine="0"/>
              <w:jc w:val="left"/>
              <w:rPr>
                <w:rFonts w:ascii="Arial" w:hAnsi="Arial" w:cs="Arial"/>
                <w:sz w:val="20"/>
                <w:szCs w:val="20"/>
              </w:rPr>
            </w:pPr>
            <w:r w:rsidRPr="00461B33">
              <w:rPr>
                <w:rFonts w:ascii="Arial" w:hAnsi="Arial" w:cs="Arial"/>
                <w:sz w:val="20"/>
                <w:szCs w:val="20"/>
              </w:rPr>
              <w:t>Số ngày</w:t>
            </w:r>
            <w:r w:rsidRPr="00461B33">
              <w:rPr>
                <w:rFonts w:ascii="Arial" w:hAnsi="Arial" w:cs="Arial"/>
                <w:sz w:val="20"/>
                <w:szCs w:val="20"/>
              </w:rPr>
              <w:br/>
              <w:t xml:space="preserve">công </w:t>
            </w:r>
          </w:p>
        </w:tc>
        <w:tc>
          <w:tcPr>
            <w:tcW w:w="918" w:type="dxa"/>
            <w:tcBorders>
              <w:top w:val="single" w:sz="4" w:space="0" w:color="auto"/>
            </w:tcBorders>
            <w:hideMark/>
          </w:tcPr>
          <w:p w14:paraId="59D9D6E6" w14:textId="77777777" w:rsidR="00461B33" w:rsidRPr="00461B33" w:rsidRDefault="00461B33" w:rsidP="009F5672">
            <w:pPr>
              <w:ind w:firstLine="0"/>
              <w:jc w:val="left"/>
              <w:rPr>
                <w:rFonts w:ascii="Arial" w:hAnsi="Arial" w:cs="Arial"/>
                <w:sz w:val="20"/>
                <w:szCs w:val="20"/>
              </w:rPr>
            </w:pPr>
            <w:r w:rsidRPr="00461B33">
              <w:rPr>
                <w:rFonts w:ascii="Arial" w:hAnsi="Arial" w:cs="Arial"/>
                <w:sz w:val="20"/>
                <w:szCs w:val="20"/>
              </w:rPr>
              <w:t>Lương</w:t>
            </w:r>
            <w:r w:rsidRPr="00461B33">
              <w:rPr>
                <w:rFonts w:ascii="Arial" w:hAnsi="Arial" w:cs="Arial"/>
                <w:sz w:val="20"/>
                <w:szCs w:val="20"/>
              </w:rPr>
              <w:br/>
              <w:t xml:space="preserve"> tháng</w:t>
            </w:r>
          </w:p>
        </w:tc>
        <w:tc>
          <w:tcPr>
            <w:tcW w:w="992" w:type="dxa"/>
            <w:tcBorders>
              <w:top w:val="single" w:sz="4" w:space="0" w:color="auto"/>
            </w:tcBorders>
            <w:hideMark/>
          </w:tcPr>
          <w:p w14:paraId="15161671" w14:textId="77777777" w:rsidR="00461B33" w:rsidRPr="00461B33" w:rsidRDefault="00461B33" w:rsidP="009F5672">
            <w:pPr>
              <w:ind w:firstLine="0"/>
              <w:jc w:val="left"/>
              <w:rPr>
                <w:rFonts w:ascii="Arial" w:hAnsi="Arial" w:cs="Arial"/>
                <w:sz w:val="20"/>
                <w:szCs w:val="20"/>
              </w:rPr>
            </w:pPr>
            <w:r w:rsidRPr="00461B33">
              <w:rPr>
                <w:rFonts w:ascii="Arial" w:hAnsi="Arial" w:cs="Arial"/>
                <w:sz w:val="20"/>
                <w:szCs w:val="20"/>
              </w:rPr>
              <w:t>Phụ cấp</w:t>
            </w:r>
            <w:r w:rsidRPr="00461B33">
              <w:rPr>
                <w:rFonts w:ascii="Arial" w:hAnsi="Arial" w:cs="Arial"/>
                <w:sz w:val="20"/>
                <w:szCs w:val="20"/>
              </w:rPr>
              <w:br/>
              <w:t>chức vụ</w:t>
            </w:r>
          </w:p>
        </w:tc>
        <w:tc>
          <w:tcPr>
            <w:tcW w:w="992" w:type="dxa"/>
            <w:tcBorders>
              <w:top w:val="single" w:sz="4" w:space="0" w:color="auto"/>
            </w:tcBorders>
            <w:hideMark/>
          </w:tcPr>
          <w:p w14:paraId="0B679B36" w14:textId="77777777" w:rsidR="00461B33" w:rsidRPr="00461B33" w:rsidRDefault="00461B33" w:rsidP="009F5672">
            <w:pPr>
              <w:ind w:firstLine="0"/>
              <w:jc w:val="left"/>
              <w:rPr>
                <w:rFonts w:ascii="Arial" w:hAnsi="Arial" w:cs="Arial"/>
                <w:sz w:val="20"/>
                <w:szCs w:val="20"/>
              </w:rPr>
            </w:pPr>
            <w:r w:rsidRPr="00461B33">
              <w:rPr>
                <w:rFonts w:ascii="Arial" w:hAnsi="Arial" w:cs="Arial"/>
                <w:sz w:val="20"/>
                <w:szCs w:val="20"/>
              </w:rPr>
              <w:t>Thực</w:t>
            </w:r>
            <w:r w:rsidRPr="00461B33">
              <w:rPr>
                <w:rFonts w:ascii="Arial" w:hAnsi="Arial" w:cs="Arial"/>
                <w:sz w:val="20"/>
                <w:szCs w:val="20"/>
              </w:rPr>
              <w:br/>
              <w:t>nhận</w:t>
            </w:r>
          </w:p>
        </w:tc>
      </w:tr>
      <w:tr w:rsidR="00461B33" w:rsidRPr="00461B33" w14:paraId="596E97D8" w14:textId="77777777" w:rsidTr="00F4700A">
        <w:trPr>
          <w:trHeight w:val="315"/>
        </w:trPr>
        <w:tc>
          <w:tcPr>
            <w:tcW w:w="594" w:type="dxa"/>
            <w:noWrap/>
            <w:hideMark/>
          </w:tcPr>
          <w:p w14:paraId="1DE6E3A3"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1</w:t>
            </w:r>
          </w:p>
        </w:tc>
        <w:tc>
          <w:tcPr>
            <w:tcW w:w="1953" w:type="dxa"/>
            <w:noWrap/>
            <w:hideMark/>
          </w:tcPr>
          <w:p w14:paraId="3DB797D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Cao Văn Cốt</w:t>
            </w:r>
          </w:p>
        </w:tc>
        <w:tc>
          <w:tcPr>
            <w:tcW w:w="706" w:type="dxa"/>
            <w:noWrap/>
            <w:hideMark/>
          </w:tcPr>
          <w:p w14:paraId="4748F2B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GĐ</w:t>
            </w:r>
          </w:p>
        </w:tc>
        <w:tc>
          <w:tcPr>
            <w:tcW w:w="1020" w:type="dxa"/>
            <w:noWrap/>
            <w:hideMark/>
          </w:tcPr>
          <w:p w14:paraId="549427A0" w14:textId="72427452" w:rsidR="00461B33" w:rsidRPr="00461B33" w:rsidRDefault="00461B33" w:rsidP="00461B33">
            <w:pPr>
              <w:ind w:firstLine="0"/>
              <w:rPr>
                <w:rFonts w:ascii="Arial" w:hAnsi="Arial" w:cs="Arial"/>
                <w:sz w:val="20"/>
                <w:szCs w:val="20"/>
              </w:rPr>
            </w:pPr>
            <w:r w:rsidRPr="00461B33">
              <w:rPr>
                <w:rFonts w:ascii="Arial" w:hAnsi="Arial" w:cs="Arial"/>
                <w:sz w:val="20"/>
                <w:szCs w:val="20"/>
              </w:rPr>
              <w:t>250000</w:t>
            </w:r>
          </w:p>
        </w:tc>
        <w:tc>
          <w:tcPr>
            <w:tcW w:w="900" w:type="dxa"/>
            <w:noWrap/>
            <w:hideMark/>
          </w:tcPr>
          <w:p w14:paraId="52C11A76"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26</w:t>
            </w:r>
          </w:p>
        </w:tc>
        <w:tc>
          <w:tcPr>
            <w:tcW w:w="918" w:type="dxa"/>
            <w:noWrap/>
            <w:hideMark/>
          </w:tcPr>
          <w:p w14:paraId="55210BF0"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6FD3E5AE"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2F1F28D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60050ECE" w14:textId="77777777" w:rsidTr="00F4700A">
        <w:trPr>
          <w:trHeight w:val="315"/>
        </w:trPr>
        <w:tc>
          <w:tcPr>
            <w:tcW w:w="594" w:type="dxa"/>
            <w:noWrap/>
            <w:hideMark/>
          </w:tcPr>
          <w:p w14:paraId="02C42E36"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w:t>
            </w:r>
          </w:p>
        </w:tc>
        <w:tc>
          <w:tcPr>
            <w:tcW w:w="1953" w:type="dxa"/>
            <w:noWrap/>
            <w:hideMark/>
          </w:tcPr>
          <w:p w14:paraId="3B2D80F2"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Bùi Thị Béo</w:t>
            </w:r>
          </w:p>
        </w:tc>
        <w:tc>
          <w:tcPr>
            <w:tcW w:w="706" w:type="dxa"/>
            <w:noWrap/>
            <w:hideMark/>
          </w:tcPr>
          <w:p w14:paraId="5BB887A6"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PGĐ</w:t>
            </w:r>
          </w:p>
        </w:tc>
        <w:tc>
          <w:tcPr>
            <w:tcW w:w="1020" w:type="dxa"/>
            <w:noWrap/>
            <w:hideMark/>
          </w:tcPr>
          <w:p w14:paraId="5138E3F0" w14:textId="7A756D2A" w:rsidR="00461B33" w:rsidRPr="00461B33" w:rsidRDefault="00461B33" w:rsidP="00461B33">
            <w:pPr>
              <w:ind w:firstLine="0"/>
              <w:rPr>
                <w:rFonts w:ascii="Arial" w:hAnsi="Arial" w:cs="Arial"/>
                <w:sz w:val="20"/>
                <w:szCs w:val="20"/>
              </w:rPr>
            </w:pPr>
            <w:r w:rsidRPr="00461B33">
              <w:rPr>
                <w:rFonts w:ascii="Arial" w:hAnsi="Arial" w:cs="Arial"/>
                <w:sz w:val="20"/>
                <w:szCs w:val="20"/>
              </w:rPr>
              <w:t>245000</w:t>
            </w:r>
          </w:p>
        </w:tc>
        <w:tc>
          <w:tcPr>
            <w:tcW w:w="900" w:type="dxa"/>
            <w:noWrap/>
            <w:hideMark/>
          </w:tcPr>
          <w:p w14:paraId="0E8D58F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23</w:t>
            </w:r>
          </w:p>
        </w:tc>
        <w:tc>
          <w:tcPr>
            <w:tcW w:w="918" w:type="dxa"/>
            <w:noWrap/>
            <w:hideMark/>
          </w:tcPr>
          <w:p w14:paraId="5F9AA8FC"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4B51C0A9"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1A58E991"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54D04F5B" w14:textId="77777777" w:rsidTr="00F4700A">
        <w:trPr>
          <w:trHeight w:val="315"/>
        </w:trPr>
        <w:tc>
          <w:tcPr>
            <w:tcW w:w="594" w:type="dxa"/>
            <w:noWrap/>
            <w:hideMark/>
          </w:tcPr>
          <w:p w14:paraId="3D15D85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3</w:t>
            </w:r>
          </w:p>
        </w:tc>
        <w:tc>
          <w:tcPr>
            <w:tcW w:w="1953" w:type="dxa"/>
            <w:noWrap/>
            <w:hideMark/>
          </w:tcPr>
          <w:p w14:paraId="0A1963D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Đỗ Văn Đậu</w:t>
            </w:r>
          </w:p>
        </w:tc>
        <w:tc>
          <w:tcPr>
            <w:tcW w:w="706" w:type="dxa"/>
            <w:noWrap/>
            <w:hideMark/>
          </w:tcPr>
          <w:p w14:paraId="0B17E79B"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PGĐ</w:t>
            </w:r>
          </w:p>
        </w:tc>
        <w:tc>
          <w:tcPr>
            <w:tcW w:w="1020" w:type="dxa"/>
            <w:noWrap/>
            <w:hideMark/>
          </w:tcPr>
          <w:p w14:paraId="2F1CD723" w14:textId="05E9DC5F" w:rsidR="00461B33" w:rsidRPr="00461B33" w:rsidRDefault="00461B33" w:rsidP="00461B33">
            <w:pPr>
              <w:ind w:firstLine="0"/>
              <w:rPr>
                <w:rFonts w:ascii="Arial" w:hAnsi="Arial" w:cs="Arial"/>
                <w:sz w:val="20"/>
                <w:szCs w:val="20"/>
              </w:rPr>
            </w:pPr>
            <w:r w:rsidRPr="00461B33">
              <w:rPr>
                <w:rFonts w:ascii="Arial" w:hAnsi="Arial" w:cs="Arial"/>
                <w:sz w:val="20"/>
                <w:szCs w:val="20"/>
              </w:rPr>
              <w:t>240000</w:t>
            </w:r>
          </w:p>
        </w:tc>
        <w:tc>
          <w:tcPr>
            <w:tcW w:w="900" w:type="dxa"/>
            <w:noWrap/>
            <w:hideMark/>
          </w:tcPr>
          <w:p w14:paraId="00762B8A"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25</w:t>
            </w:r>
          </w:p>
        </w:tc>
        <w:tc>
          <w:tcPr>
            <w:tcW w:w="918" w:type="dxa"/>
            <w:noWrap/>
            <w:hideMark/>
          </w:tcPr>
          <w:p w14:paraId="50710E18"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1C369B12"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75E7B323"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44388A1F" w14:textId="77777777" w:rsidTr="00F4700A">
        <w:trPr>
          <w:trHeight w:val="315"/>
        </w:trPr>
        <w:tc>
          <w:tcPr>
            <w:tcW w:w="594" w:type="dxa"/>
            <w:noWrap/>
            <w:hideMark/>
          </w:tcPr>
          <w:p w14:paraId="568149D2"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4</w:t>
            </w:r>
          </w:p>
        </w:tc>
        <w:tc>
          <w:tcPr>
            <w:tcW w:w="1953" w:type="dxa"/>
            <w:noWrap/>
            <w:hideMark/>
          </w:tcPr>
          <w:p w14:paraId="38F9EF7B"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Nguyễn Văn Cam</w:t>
            </w:r>
          </w:p>
        </w:tc>
        <w:tc>
          <w:tcPr>
            <w:tcW w:w="706" w:type="dxa"/>
            <w:noWrap/>
            <w:hideMark/>
          </w:tcPr>
          <w:p w14:paraId="676514A1"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TP</w:t>
            </w:r>
          </w:p>
        </w:tc>
        <w:tc>
          <w:tcPr>
            <w:tcW w:w="1020" w:type="dxa"/>
            <w:noWrap/>
            <w:hideMark/>
          </w:tcPr>
          <w:p w14:paraId="2BD54140" w14:textId="77B7E294" w:rsidR="00461B33" w:rsidRPr="00461B33" w:rsidRDefault="00461B33" w:rsidP="00461B33">
            <w:pPr>
              <w:ind w:firstLine="0"/>
              <w:rPr>
                <w:rFonts w:ascii="Arial" w:hAnsi="Arial" w:cs="Arial"/>
                <w:sz w:val="20"/>
                <w:szCs w:val="20"/>
              </w:rPr>
            </w:pPr>
            <w:r w:rsidRPr="00461B33">
              <w:rPr>
                <w:rFonts w:ascii="Arial" w:hAnsi="Arial" w:cs="Arial"/>
                <w:sz w:val="20"/>
                <w:szCs w:val="20"/>
              </w:rPr>
              <w:t>237000</w:t>
            </w:r>
          </w:p>
        </w:tc>
        <w:tc>
          <w:tcPr>
            <w:tcW w:w="900" w:type="dxa"/>
            <w:noWrap/>
            <w:hideMark/>
          </w:tcPr>
          <w:p w14:paraId="2F350925"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26</w:t>
            </w:r>
          </w:p>
        </w:tc>
        <w:tc>
          <w:tcPr>
            <w:tcW w:w="918" w:type="dxa"/>
            <w:noWrap/>
            <w:hideMark/>
          </w:tcPr>
          <w:p w14:paraId="20ACA291"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19E54B2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0C80CCAC"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2BD4420C" w14:textId="77777777" w:rsidTr="00F4700A">
        <w:trPr>
          <w:trHeight w:val="315"/>
        </w:trPr>
        <w:tc>
          <w:tcPr>
            <w:tcW w:w="594" w:type="dxa"/>
            <w:noWrap/>
            <w:hideMark/>
          </w:tcPr>
          <w:p w14:paraId="4817A479"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5</w:t>
            </w:r>
          </w:p>
        </w:tc>
        <w:tc>
          <w:tcPr>
            <w:tcW w:w="1953" w:type="dxa"/>
            <w:noWrap/>
            <w:hideMark/>
          </w:tcPr>
          <w:p w14:paraId="4E0D8E4C"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Bạch Thị Tạng</w:t>
            </w:r>
          </w:p>
        </w:tc>
        <w:tc>
          <w:tcPr>
            <w:tcW w:w="706" w:type="dxa"/>
            <w:noWrap/>
            <w:hideMark/>
          </w:tcPr>
          <w:p w14:paraId="7918D95D"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NV</w:t>
            </w:r>
          </w:p>
        </w:tc>
        <w:tc>
          <w:tcPr>
            <w:tcW w:w="1020" w:type="dxa"/>
            <w:noWrap/>
            <w:hideMark/>
          </w:tcPr>
          <w:p w14:paraId="4957CA3B" w14:textId="647C3F33" w:rsidR="00461B33" w:rsidRPr="00461B33" w:rsidRDefault="00461B33" w:rsidP="00461B33">
            <w:pPr>
              <w:ind w:firstLine="0"/>
              <w:rPr>
                <w:rFonts w:ascii="Arial" w:hAnsi="Arial" w:cs="Arial"/>
                <w:sz w:val="20"/>
                <w:szCs w:val="20"/>
              </w:rPr>
            </w:pPr>
            <w:r w:rsidRPr="00461B33">
              <w:rPr>
                <w:rFonts w:ascii="Arial" w:hAnsi="Arial" w:cs="Arial"/>
                <w:sz w:val="20"/>
                <w:szCs w:val="20"/>
              </w:rPr>
              <w:t>245000</w:t>
            </w:r>
          </w:p>
        </w:tc>
        <w:tc>
          <w:tcPr>
            <w:tcW w:w="900" w:type="dxa"/>
            <w:noWrap/>
            <w:hideMark/>
          </w:tcPr>
          <w:p w14:paraId="47F6269B"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22</w:t>
            </w:r>
          </w:p>
        </w:tc>
        <w:tc>
          <w:tcPr>
            <w:tcW w:w="918" w:type="dxa"/>
            <w:noWrap/>
            <w:hideMark/>
          </w:tcPr>
          <w:p w14:paraId="4933D4BC"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647514A0"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7AA5204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7A0EBE6B" w14:textId="77777777" w:rsidTr="00F4700A">
        <w:trPr>
          <w:trHeight w:val="315"/>
        </w:trPr>
        <w:tc>
          <w:tcPr>
            <w:tcW w:w="594" w:type="dxa"/>
            <w:noWrap/>
            <w:hideMark/>
          </w:tcPr>
          <w:p w14:paraId="08F6A2C0"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6</w:t>
            </w:r>
          </w:p>
        </w:tc>
        <w:tc>
          <w:tcPr>
            <w:tcW w:w="1953" w:type="dxa"/>
            <w:noWrap/>
            <w:hideMark/>
          </w:tcPr>
          <w:p w14:paraId="78CE51CD"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Trương Văn Sình</w:t>
            </w:r>
          </w:p>
        </w:tc>
        <w:tc>
          <w:tcPr>
            <w:tcW w:w="706" w:type="dxa"/>
            <w:noWrap/>
            <w:hideMark/>
          </w:tcPr>
          <w:p w14:paraId="1E250C34"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NV</w:t>
            </w:r>
          </w:p>
        </w:tc>
        <w:tc>
          <w:tcPr>
            <w:tcW w:w="1020" w:type="dxa"/>
            <w:noWrap/>
            <w:hideMark/>
          </w:tcPr>
          <w:p w14:paraId="0E51DB92" w14:textId="0D91760D" w:rsidR="00461B33" w:rsidRPr="00461B33" w:rsidRDefault="00461B33" w:rsidP="00461B33">
            <w:pPr>
              <w:ind w:firstLine="0"/>
              <w:rPr>
                <w:rFonts w:ascii="Arial" w:hAnsi="Arial" w:cs="Arial"/>
                <w:sz w:val="20"/>
                <w:szCs w:val="20"/>
              </w:rPr>
            </w:pPr>
            <w:r w:rsidRPr="00461B33">
              <w:rPr>
                <w:rFonts w:ascii="Arial" w:hAnsi="Arial" w:cs="Arial"/>
                <w:sz w:val="20"/>
                <w:szCs w:val="20"/>
              </w:rPr>
              <w:t>240000</w:t>
            </w:r>
          </w:p>
        </w:tc>
        <w:tc>
          <w:tcPr>
            <w:tcW w:w="900" w:type="dxa"/>
            <w:noWrap/>
            <w:hideMark/>
          </w:tcPr>
          <w:p w14:paraId="756117C0"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20</w:t>
            </w:r>
          </w:p>
        </w:tc>
        <w:tc>
          <w:tcPr>
            <w:tcW w:w="918" w:type="dxa"/>
            <w:noWrap/>
            <w:hideMark/>
          </w:tcPr>
          <w:p w14:paraId="28D904EE"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289EF2C2"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74D3BD36"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1A482EBA" w14:textId="77777777" w:rsidTr="00F4700A">
        <w:trPr>
          <w:trHeight w:val="315"/>
        </w:trPr>
        <w:tc>
          <w:tcPr>
            <w:tcW w:w="594" w:type="dxa"/>
            <w:noWrap/>
            <w:hideMark/>
          </w:tcPr>
          <w:p w14:paraId="22AC0E2D"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7</w:t>
            </w:r>
          </w:p>
        </w:tc>
        <w:tc>
          <w:tcPr>
            <w:tcW w:w="1953" w:type="dxa"/>
            <w:noWrap/>
            <w:hideMark/>
          </w:tcPr>
          <w:p w14:paraId="3DA89F34"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Phạm Thị Luật</w:t>
            </w:r>
          </w:p>
        </w:tc>
        <w:tc>
          <w:tcPr>
            <w:tcW w:w="706" w:type="dxa"/>
            <w:noWrap/>
            <w:hideMark/>
          </w:tcPr>
          <w:p w14:paraId="08F052FA"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NV</w:t>
            </w:r>
          </w:p>
        </w:tc>
        <w:tc>
          <w:tcPr>
            <w:tcW w:w="1020" w:type="dxa"/>
            <w:noWrap/>
            <w:hideMark/>
          </w:tcPr>
          <w:p w14:paraId="06AC066F" w14:textId="206A8121" w:rsidR="00461B33" w:rsidRPr="00461B33" w:rsidRDefault="00461B33" w:rsidP="00461B33">
            <w:pPr>
              <w:ind w:firstLine="0"/>
              <w:rPr>
                <w:rFonts w:ascii="Arial" w:hAnsi="Arial" w:cs="Arial"/>
                <w:sz w:val="20"/>
                <w:szCs w:val="20"/>
              </w:rPr>
            </w:pPr>
            <w:r w:rsidRPr="00461B33">
              <w:rPr>
                <w:rFonts w:ascii="Arial" w:hAnsi="Arial" w:cs="Arial"/>
                <w:sz w:val="20"/>
                <w:szCs w:val="20"/>
              </w:rPr>
              <w:t>237000</w:t>
            </w:r>
          </w:p>
        </w:tc>
        <w:tc>
          <w:tcPr>
            <w:tcW w:w="900" w:type="dxa"/>
            <w:noWrap/>
            <w:hideMark/>
          </w:tcPr>
          <w:p w14:paraId="107F79FD"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18</w:t>
            </w:r>
          </w:p>
        </w:tc>
        <w:tc>
          <w:tcPr>
            <w:tcW w:w="918" w:type="dxa"/>
            <w:noWrap/>
            <w:hideMark/>
          </w:tcPr>
          <w:p w14:paraId="0577921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572C322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558CEC0A"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7C5BD4F8" w14:textId="77777777" w:rsidTr="00F4700A">
        <w:trPr>
          <w:trHeight w:val="315"/>
        </w:trPr>
        <w:tc>
          <w:tcPr>
            <w:tcW w:w="594" w:type="dxa"/>
            <w:tcBorders>
              <w:bottom w:val="single" w:sz="4" w:space="0" w:color="auto"/>
            </w:tcBorders>
            <w:noWrap/>
            <w:hideMark/>
          </w:tcPr>
          <w:p w14:paraId="5E35490B"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8</w:t>
            </w:r>
          </w:p>
        </w:tc>
        <w:tc>
          <w:tcPr>
            <w:tcW w:w="1953" w:type="dxa"/>
            <w:tcBorders>
              <w:bottom w:val="single" w:sz="4" w:space="0" w:color="auto"/>
            </w:tcBorders>
            <w:noWrap/>
            <w:hideMark/>
          </w:tcPr>
          <w:p w14:paraId="3D402308"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Tạ Văn Tốn</w:t>
            </w:r>
          </w:p>
        </w:tc>
        <w:tc>
          <w:tcPr>
            <w:tcW w:w="706" w:type="dxa"/>
            <w:tcBorders>
              <w:bottom w:val="single" w:sz="4" w:space="0" w:color="auto"/>
            </w:tcBorders>
            <w:noWrap/>
            <w:hideMark/>
          </w:tcPr>
          <w:p w14:paraId="608CC34B"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TP</w:t>
            </w:r>
          </w:p>
        </w:tc>
        <w:tc>
          <w:tcPr>
            <w:tcW w:w="1020" w:type="dxa"/>
            <w:tcBorders>
              <w:bottom w:val="single" w:sz="4" w:space="0" w:color="auto"/>
            </w:tcBorders>
            <w:noWrap/>
            <w:hideMark/>
          </w:tcPr>
          <w:p w14:paraId="132D08D6" w14:textId="30E88F81" w:rsidR="00461B33" w:rsidRPr="00461B33" w:rsidRDefault="00461B33" w:rsidP="00461B33">
            <w:pPr>
              <w:ind w:firstLine="0"/>
              <w:rPr>
                <w:rFonts w:ascii="Arial" w:hAnsi="Arial" w:cs="Arial"/>
                <w:sz w:val="20"/>
                <w:szCs w:val="20"/>
              </w:rPr>
            </w:pPr>
            <w:r w:rsidRPr="00461B33">
              <w:rPr>
                <w:rFonts w:ascii="Arial" w:hAnsi="Arial" w:cs="Arial"/>
                <w:sz w:val="20"/>
                <w:szCs w:val="20"/>
              </w:rPr>
              <w:t>250000</w:t>
            </w:r>
          </w:p>
        </w:tc>
        <w:tc>
          <w:tcPr>
            <w:tcW w:w="900" w:type="dxa"/>
            <w:tcBorders>
              <w:bottom w:val="single" w:sz="4" w:space="0" w:color="auto"/>
            </w:tcBorders>
            <w:noWrap/>
            <w:hideMark/>
          </w:tcPr>
          <w:p w14:paraId="41B8C57F"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25</w:t>
            </w:r>
          </w:p>
        </w:tc>
        <w:tc>
          <w:tcPr>
            <w:tcW w:w="918" w:type="dxa"/>
            <w:tcBorders>
              <w:bottom w:val="single" w:sz="4" w:space="0" w:color="auto"/>
            </w:tcBorders>
            <w:noWrap/>
            <w:hideMark/>
          </w:tcPr>
          <w:p w14:paraId="687D651D"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tcBorders>
              <w:bottom w:val="single" w:sz="4" w:space="0" w:color="auto"/>
            </w:tcBorders>
            <w:noWrap/>
            <w:hideMark/>
          </w:tcPr>
          <w:p w14:paraId="2D9CEA6B"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tcBorders>
              <w:bottom w:val="single" w:sz="4" w:space="0" w:color="auto"/>
            </w:tcBorders>
            <w:noWrap/>
            <w:hideMark/>
          </w:tcPr>
          <w:p w14:paraId="77D9DF63"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435F7E83" w14:textId="77777777" w:rsidTr="00F4700A">
        <w:trPr>
          <w:trHeight w:val="315"/>
        </w:trPr>
        <w:tc>
          <w:tcPr>
            <w:tcW w:w="594" w:type="dxa"/>
            <w:noWrap/>
            <w:hideMark/>
          </w:tcPr>
          <w:p w14:paraId="6A061F9C"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9</w:t>
            </w:r>
          </w:p>
        </w:tc>
        <w:tc>
          <w:tcPr>
            <w:tcW w:w="1953" w:type="dxa"/>
            <w:noWrap/>
            <w:hideMark/>
          </w:tcPr>
          <w:p w14:paraId="07F784B5"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Đinh Thị Sét</w:t>
            </w:r>
          </w:p>
        </w:tc>
        <w:tc>
          <w:tcPr>
            <w:tcW w:w="706" w:type="dxa"/>
            <w:noWrap/>
            <w:hideMark/>
          </w:tcPr>
          <w:p w14:paraId="3DAACFD9"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NV</w:t>
            </w:r>
          </w:p>
        </w:tc>
        <w:tc>
          <w:tcPr>
            <w:tcW w:w="1020" w:type="dxa"/>
            <w:noWrap/>
            <w:hideMark/>
          </w:tcPr>
          <w:p w14:paraId="5CF4853B" w14:textId="64D60A66" w:rsidR="00461B33" w:rsidRPr="00461B33" w:rsidRDefault="00461B33" w:rsidP="00461B33">
            <w:pPr>
              <w:ind w:firstLine="0"/>
              <w:rPr>
                <w:rFonts w:ascii="Arial" w:hAnsi="Arial" w:cs="Arial"/>
                <w:sz w:val="20"/>
                <w:szCs w:val="20"/>
              </w:rPr>
            </w:pPr>
            <w:r w:rsidRPr="00461B33">
              <w:rPr>
                <w:rFonts w:ascii="Arial" w:hAnsi="Arial" w:cs="Arial"/>
                <w:sz w:val="20"/>
                <w:szCs w:val="20"/>
              </w:rPr>
              <w:t>250000</w:t>
            </w:r>
          </w:p>
        </w:tc>
        <w:tc>
          <w:tcPr>
            <w:tcW w:w="900" w:type="dxa"/>
            <w:noWrap/>
            <w:hideMark/>
          </w:tcPr>
          <w:p w14:paraId="2BA81AA0"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26</w:t>
            </w:r>
          </w:p>
        </w:tc>
        <w:tc>
          <w:tcPr>
            <w:tcW w:w="918" w:type="dxa"/>
            <w:noWrap/>
            <w:hideMark/>
          </w:tcPr>
          <w:p w14:paraId="6B123F11"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360A724D"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49CFC904"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0729735E" w14:textId="77777777" w:rsidTr="00F4700A">
        <w:trPr>
          <w:trHeight w:val="315"/>
        </w:trPr>
        <w:tc>
          <w:tcPr>
            <w:tcW w:w="594" w:type="dxa"/>
            <w:noWrap/>
            <w:hideMark/>
          </w:tcPr>
          <w:p w14:paraId="41853C2F"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10</w:t>
            </w:r>
          </w:p>
        </w:tc>
        <w:tc>
          <w:tcPr>
            <w:tcW w:w="1953" w:type="dxa"/>
            <w:noWrap/>
            <w:hideMark/>
          </w:tcPr>
          <w:p w14:paraId="2F62B3B0"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Lâm Văn Tặc</w:t>
            </w:r>
          </w:p>
        </w:tc>
        <w:tc>
          <w:tcPr>
            <w:tcW w:w="706" w:type="dxa"/>
            <w:noWrap/>
            <w:hideMark/>
          </w:tcPr>
          <w:p w14:paraId="78942DE4"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NV</w:t>
            </w:r>
          </w:p>
        </w:tc>
        <w:tc>
          <w:tcPr>
            <w:tcW w:w="1020" w:type="dxa"/>
            <w:noWrap/>
            <w:hideMark/>
          </w:tcPr>
          <w:p w14:paraId="67B1848E" w14:textId="0259D049" w:rsidR="00461B33" w:rsidRPr="00461B33" w:rsidRDefault="00461B33" w:rsidP="00461B33">
            <w:pPr>
              <w:ind w:firstLine="0"/>
              <w:rPr>
                <w:rFonts w:ascii="Arial" w:hAnsi="Arial" w:cs="Arial"/>
                <w:sz w:val="20"/>
                <w:szCs w:val="20"/>
              </w:rPr>
            </w:pPr>
            <w:r w:rsidRPr="00461B33">
              <w:rPr>
                <w:rFonts w:ascii="Arial" w:hAnsi="Arial" w:cs="Arial"/>
                <w:sz w:val="20"/>
                <w:szCs w:val="20"/>
              </w:rPr>
              <w:t>237000</w:t>
            </w:r>
          </w:p>
        </w:tc>
        <w:tc>
          <w:tcPr>
            <w:tcW w:w="900" w:type="dxa"/>
            <w:noWrap/>
            <w:hideMark/>
          </w:tcPr>
          <w:p w14:paraId="203717D3"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17</w:t>
            </w:r>
          </w:p>
        </w:tc>
        <w:tc>
          <w:tcPr>
            <w:tcW w:w="918" w:type="dxa"/>
            <w:noWrap/>
            <w:hideMark/>
          </w:tcPr>
          <w:p w14:paraId="7C99C421"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320614F5"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noWrap/>
            <w:hideMark/>
          </w:tcPr>
          <w:p w14:paraId="2E5ED54B"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200AC28E" w14:textId="77777777" w:rsidTr="00F4700A">
        <w:trPr>
          <w:trHeight w:val="315"/>
        </w:trPr>
        <w:tc>
          <w:tcPr>
            <w:tcW w:w="594" w:type="dxa"/>
            <w:tcBorders>
              <w:bottom w:val="single" w:sz="4" w:space="0" w:color="auto"/>
            </w:tcBorders>
            <w:noWrap/>
            <w:hideMark/>
          </w:tcPr>
          <w:p w14:paraId="5C3B9DCF"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 </w:t>
            </w:r>
          </w:p>
        </w:tc>
        <w:tc>
          <w:tcPr>
            <w:tcW w:w="4579" w:type="dxa"/>
            <w:gridSpan w:val="4"/>
            <w:tcBorders>
              <w:bottom w:val="single" w:sz="4" w:space="0" w:color="auto"/>
            </w:tcBorders>
            <w:hideMark/>
          </w:tcPr>
          <w:p w14:paraId="76220508"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Tổng cộng</w:t>
            </w:r>
          </w:p>
        </w:tc>
        <w:tc>
          <w:tcPr>
            <w:tcW w:w="918" w:type="dxa"/>
            <w:tcBorders>
              <w:bottom w:val="single" w:sz="4" w:space="0" w:color="auto"/>
            </w:tcBorders>
            <w:noWrap/>
            <w:hideMark/>
          </w:tcPr>
          <w:p w14:paraId="12280742"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tcBorders>
              <w:bottom w:val="single" w:sz="4" w:space="0" w:color="auto"/>
            </w:tcBorders>
            <w:noWrap/>
            <w:hideMark/>
          </w:tcPr>
          <w:p w14:paraId="24AB327D"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92" w:type="dxa"/>
            <w:tcBorders>
              <w:bottom w:val="single" w:sz="4" w:space="0" w:color="auto"/>
            </w:tcBorders>
            <w:noWrap/>
            <w:hideMark/>
          </w:tcPr>
          <w:p w14:paraId="56BCB223"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r>
      <w:tr w:rsidR="00461B33" w:rsidRPr="00461B33" w14:paraId="1B7DA404" w14:textId="77777777" w:rsidTr="00F4700A">
        <w:trPr>
          <w:trHeight w:val="300"/>
        </w:trPr>
        <w:tc>
          <w:tcPr>
            <w:tcW w:w="594" w:type="dxa"/>
            <w:tcBorders>
              <w:top w:val="single" w:sz="4" w:space="0" w:color="auto"/>
              <w:left w:val="nil"/>
              <w:bottom w:val="single" w:sz="4" w:space="0" w:color="auto"/>
              <w:right w:val="nil"/>
            </w:tcBorders>
            <w:noWrap/>
            <w:hideMark/>
          </w:tcPr>
          <w:p w14:paraId="57D69342" w14:textId="77777777" w:rsidR="00461B33" w:rsidRPr="00461B33" w:rsidRDefault="00461B33" w:rsidP="00461B33">
            <w:pPr>
              <w:ind w:firstLine="0"/>
              <w:rPr>
                <w:rFonts w:ascii="Arial" w:hAnsi="Arial" w:cs="Arial"/>
                <w:sz w:val="20"/>
                <w:szCs w:val="20"/>
              </w:rPr>
            </w:pPr>
          </w:p>
        </w:tc>
        <w:tc>
          <w:tcPr>
            <w:tcW w:w="1953" w:type="dxa"/>
            <w:tcBorders>
              <w:top w:val="single" w:sz="4" w:space="0" w:color="auto"/>
              <w:left w:val="nil"/>
              <w:bottom w:val="single" w:sz="4" w:space="0" w:color="auto"/>
              <w:right w:val="nil"/>
            </w:tcBorders>
            <w:noWrap/>
            <w:hideMark/>
          </w:tcPr>
          <w:p w14:paraId="5DDC245D" w14:textId="77777777" w:rsidR="00461B33" w:rsidRPr="00461B33" w:rsidRDefault="00461B33" w:rsidP="00461B33">
            <w:pPr>
              <w:ind w:firstLine="0"/>
              <w:rPr>
                <w:rFonts w:ascii="Arial" w:hAnsi="Arial" w:cs="Arial"/>
                <w:sz w:val="20"/>
                <w:szCs w:val="20"/>
              </w:rPr>
            </w:pPr>
          </w:p>
        </w:tc>
        <w:tc>
          <w:tcPr>
            <w:tcW w:w="706" w:type="dxa"/>
            <w:tcBorders>
              <w:top w:val="single" w:sz="4" w:space="0" w:color="auto"/>
              <w:left w:val="nil"/>
              <w:bottom w:val="single" w:sz="4" w:space="0" w:color="auto"/>
              <w:right w:val="nil"/>
            </w:tcBorders>
            <w:noWrap/>
            <w:hideMark/>
          </w:tcPr>
          <w:p w14:paraId="616BF85F" w14:textId="77777777" w:rsidR="00461B33" w:rsidRPr="00461B33" w:rsidRDefault="00461B33" w:rsidP="00461B33">
            <w:pPr>
              <w:ind w:firstLine="0"/>
              <w:rPr>
                <w:rFonts w:ascii="Arial" w:hAnsi="Arial" w:cs="Arial"/>
                <w:sz w:val="20"/>
                <w:szCs w:val="20"/>
              </w:rPr>
            </w:pPr>
          </w:p>
        </w:tc>
        <w:tc>
          <w:tcPr>
            <w:tcW w:w="1020" w:type="dxa"/>
            <w:tcBorders>
              <w:top w:val="single" w:sz="4" w:space="0" w:color="auto"/>
              <w:left w:val="nil"/>
              <w:bottom w:val="single" w:sz="4" w:space="0" w:color="auto"/>
              <w:right w:val="nil"/>
            </w:tcBorders>
            <w:noWrap/>
            <w:hideMark/>
          </w:tcPr>
          <w:p w14:paraId="062446A2" w14:textId="77777777" w:rsidR="00461B33" w:rsidRPr="00461B33" w:rsidRDefault="00461B33" w:rsidP="00461B33">
            <w:pPr>
              <w:ind w:firstLine="0"/>
              <w:rPr>
                <w:rFonts w:ascii="Arial" w:hAnsi="Arial" w:cs="Arial"/>
                <w:sz w:val="20"/>
                <w:szCs w:val="20"/>
              </w:rPr>
            </w:pPr>
          </w:p>
        </w:tc>
        <w:tc>
          <w:tcPr>
            <w:tcW w:w="900" w:type="dxa"/>
            <w:tcBorders>
              <w:top w:val="single" w:sz="4" w:space="0" w:color="auto"/>
              <w:left w:val="nil"/>
              <w:bottom w:val="single" w:sz="4" w:space="0" w:color="auto"/>
              <w:right w:val="nil"/>
            </w:tcBorders>
            <w:noWrap/>
            <w:hideMark/>
          </w:tcPr>
          <w:p w14:paraId="38B65A77" w14:textId="77777777" w:rsidR="00461B33" w:rsidRPr="00461B33" w:rsidRDefault="00461B33" w:rsidP="00461B33">
            <w:pPr>
              <w:ind w:firstLine="0"/>
              <w:rPr>
                <w:rFonts w:ascii="Arial" w:hAnsi="Arial" w:cs="Arial"/>
                <w:sz w:val="20"/>
                <w:szCs w:val="20"/>
              </w:rPr>
            </w:pPr>
          </w:p>
        </w:tc>
        <w:tc>
          <w:tcPr>
            <w:tcW w:w="918" w:type="dxa"/>
            <w:tcBorders>
              <w:top w:val="single" w:sz="4" w:space="0" w:color="auto"/>
              <w:left w:val="nil"/>
              <w:bottom w:val="single" w:sz="4" w:space="0" w:color="auto"/>
              <w:right w:val="nil"/>
            </w:tcBorders>
            <w:noWrap/>
            <w:hideMark/>
          </w:tcPr>
          <w:p w14:paraId="46B9681D" w14:textId="77777777" w:rsidR="00461B33" w:rsidRPr="00461B33" w:rsidRDefault="00461B33" w:rsidP="00461B33">
            <w:pPr>
              <w:ind w:firstLine="0"/>
              <w:rPr>
                <w:rFonts w:ascii="Arial" w:hAnsi="Arial" w:cs="Arial"/>
                <w:sz w:val="20"/>
                <w:szCs w:val="20"/>
              </w:rPr>
            </w:pPr>
          </w:p>
        </w:tc>
        <w:tc>
          <w:tcPr>
            <w:tcW w:w="992" w:type="dxa"/>
            <w:tcBorders>
              <w:top w:val="single" w:sz="4" w:space="0" w:color="auto"/>
              <w:left w:val="nil"/>
              <w:bottom w:val="single" w:sz="4" w:space="0" w:color="auto"/>
              <w:right w:val="nil"/>
            </w:tcBorders>
            <w:noWrap/>
            <w:hideMark/>
          </w:tcPr>
          <w:p w14:paraId="51DBF50E" w14:textId="77777777" w:rsidR="00461B33" w:rsidRPr="00461B33" w:rsidRDefault="00461B33" w:rsidP="00461B33">
            <w:pPr>
              <w:ind w:firstLine="0"/>
              <w:rPr>
                <w:rFonts w:ascii="Arial" w:hAnsi="Arial" w:cs="Arial"/>
                <w:sz w:val="20"/>
                <w:szCs w:val="20"/>
              </w:rPr>
            </w:pPr>
          </w:p>
        </w:tc>
        <w:tc>
          <w:tcPr>
            <w:tcW w:w="992" w:type="dxa"/>
            <w:tcBorders>
              <w:top w:val="single" w:sz="4" w:space="0" w:color="auto"/>
              <w:left w:val="nil"/>
              <w:bottom w:val="single" w:sz="4" w:space="0" w:color="auto"/>
              <w:right w:val="nil"/>
            </w:tcBorders>
            <w:noWrap/>
            <w:hideMark/>
          </w:tcPr>
          <w:p w14:paraId="7E54EFBA" w14:textId="77777777" w:rsidR="00461B33" w:rsidRPr="00461B33" w:rsidRDefault="00461B33" w:rsidP="00461B33">
            <w:pPr>
              <w:ind w:firstLine="0"/>
              <w:rPr>
                <w:rFonts w:ascii="Arial" w:hAnsi="Arial" w:cs="Arial"/>
                <w:sz w:val="20"/>
                <w:szCs w:val="20"/>
              </w:rPr>
            </w:pPr>
          </w:p>
        </w:tc>
      </w:tr>
      <w:tr w:rsidR="00461B33" w:rsidRPr="00461B33" w14:paraId="3184601B" w14:textId="77777777" w:rsidTr="00F4700A">
        <w:trPr>
          <w:trHeight w:val="315"/>
        </w:trPr>
        <w:tc>
          <w:tcPr>
            <w:tcW w:w="594" w:type="dxa"/>
            <w:tcBorders>
              <w:top w:val="single" w:sz="4" w:space="0" w:color="auto"/>
            </w:tcBorders>
            <w:noWrap/>
            <w:hideMark/>
          </w:tcPr>
          <w:p w14:paraId="3E09E13B" w14:textId="77777777" w:rsidR="00461B33" w:rsidRPr="00461B33" w:rsidRDefault="00461B33" w:rsidP="00461B33">
            <w:pPr>
              <w:ind w:firstLine="0"/>
              <w:rPr>
                <w:rFonts w:ascii="Arial" w:hAnsi="Arial" w:cs="Arial"/>
                <w:sz w:val="20"/>
                <w:szCs w:val="20"/>
              </w:rPr>
            </w:pPr>
          </w:p>
        </w:tc>
        <w:tc>
          <w:tcPr>
            <w:tcW w:w="2659" w:type="dxa"/>
            <w:gridSpan w:val="2"/>
            <w:tcBorders>
              <w:top w:val="single" w:sz="4" w:space="0" w:color="auto"/>
            </w:tcBorders>
            <w:noWrap/>
            <w:hideMark/>
          </w:tcPr>
          <w:p w14:paraId="1C125B9E"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Thực nhận cao nhất</w:t>
            </w:r>
          </w:p>
        </w:tc>
        <w:tc>
          <w:tcPr>
            <w:tcW w:w="1920" w:type="dxa"/>
            <w:gridSpan w:val="2"/>
            <w:tcBorders>
              <w:top w:val="single" w:sz="4" w:space="0" w:color="auto"/>
            </w:tcBorders>
            <w:noWrap/>
            <w:hideMark/>
          </w:tcPr>
          <w:p w14:paraId="0751854F"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18" w:type="dxa"/>
            <w:tcBorders>
              <w:top w:val="single" w:sz="4" w:space="0" w:color="auto"/>
            </w:tcBorders>
            <w:noWrap/>
            <w:hideMark/>
          </w:tcPr>
          <w:p w14:paraId="5D73D10F" w14:textId="77777777" w:rsidR="00461B33" w:rsidRPr="00461B33" w:rsidRDefault="00461B33" w:rsidP="00461B33">
            <w:pPr>
              <w:ind w:firstLine="0"/>
              <w:rPr>
                <w:rFonts w:ascii="Arial" w:hAnsi="Arial" w:cs="Arial"/>
                <w:sz w:val="20"/>
                <w:szCs w:val="20"/>
              </w:rPr>
            </w:pPr>
          </w:p>
        </w:tc>
        <w:tc>
          <w:tcPr>
            <w:tcW w:w="992" w:type="dxa"/>
            <w:tcBorders>
              <w:top w:val="single" w:sz="4" w:space="0" w:color="auto"/>
            </w:tcBorders>
            <w:noWrap/>
            <w:hideMark/>
          </w:tcPr>
          <w:p w14:paraId="3F28107B" w14:textId="77777777" w:rsidR="00461B33" w:rsidRPr="00461B33" w:rsidRDefault="00461B33" w:rsidP="00461B33">
            <w:pPr>
              <w:ind w:firstLine="0"/>
              <w:rPr>
                <w:rFonts w:ascii="Arial" w:hAnsi="Arial" w:cs="Arial"/>
                <w:sz w:val="20"/>
                <w:szCs w:val="20"/>
              </w:rPr>
            </w:pPr>
          </w:p>
        </w:tc>
        <w:tc>
          <w:tcPr>
            <w:tcW w:w="992" w:type="dxa"/>
            <w:tcBorders>
              <w:top w:val="single" w:sz="4" w:space="0" w:color="auto"/>
            </w:tcBorders>
            <w:noWrap/>
            <w:hideMark/>
          </w:tcPr>
          <w:p w14:paraId="7F0D04F6" w14:textId="77777777" w:rsidR="00461B33" w:rsidRPr="00461B33" w:rsidRDefault="00461B33" w:rsidP="00461B33">
            <w:pPr>
              <w:ind w:firstLine="0"/>
              <w:rPr>
                <w:rFonts w:ascii="Arial" w:hAnsi="Arial" w:cs="Arial"/>
                <w:sz w:val="20"/>
                <w:szCs w:val="20"/>
              </w:rPr>
            </w:pPr>
          </w:p>
        </w:tc>
      </w:tr>
      <w:tr w:rsidR="00461B33" w:rsidRPr="00461B33" w14:paraId="46EF977D" w14:textId="77777777" w:rsidTr="00F4700A">
        <w:trPr>
          <w:trHeight w:val="315"/>
        </w:trPr>
        <w:tc>
          <w:tcPr>
            <w:tcW w:w="594" w:type="dxa"/>
            <w:noWrap/>
            <w:hideMark/>
          </w:tcPr>
          <w:p w14:paraId="3E67C6B2" w14:textId="77777777" w:rsidR="00461B33" w:rsidRPr="00461B33" w:rsidRDefault="00461B33" w:rsidP="00461B33">
            <w:pPr>
              <w:ind w:firstLine="0"/>
              <w:rPr>
                <w:rFonts w:ascii="Arial" w:hAnsi="Arial" w:cs="Arial"/>
                <w:sz w:val="20"/>
                <w:szCs w:val="20"/>
              </w:rPr>
            </w:pPr>
          </w:p>
        </w:tc>
        <w:tc>
          <w:tcPr>
            <w:tcW w:w="2659" w:type="dxa"/>
            <w:gridSpan w:val="2"/>
            <w:noWrap/>
            <w:hideMark/>
          </w:tcPr>
          <w:p w14:paraId="2E3E812B"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Thực nhận trung bình</w:t>
            </w:r>
          </w:p>
        </w:tc>
        <w:tc>
          <w:tcPr>
            <w:tcW w:w="1920" w:type="dxa"/>
            <w:gridSpan w:val="2"/>
            <w:noWrap/>
            <w:hideMark/>
          </w:tcPr>
          <w:p w14:paraId="2EEE14AE"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18" w:type="dxa"/>
            <w:noWrap/>
            <w:hideMark/>
          </w:tcPr>
          <w:p w14:paraId="7E9C2AAD" w14:textId="77777777" w:rsidR="00461B33" w:rsidRPr="00461B33" w:rsidRDefault="00461B33" w:rsidP="00461B33">
            <w:pPr>
              <w:ind w:firstLine="0"/>
              <w:rPr>
                <w:rFonts w:ascii="Arial" w:hAnsi="Arial" w:cs="Arial"/>
                <w:sz w:val="20"/>
                <w:szCs w:val="20"/>
              </w:rPr>
            </w:pPr>
          </w:p>
        </w:tc>
        <w:tc>
          <w:tcPr>
            <w:tcW w:w="992" w:type="dxa"/>
            <w:noWrap/>
            <w:hideMark/>
          </w:tcPr>
          <w:p w14:paraId="481E3C63" w14:textId="77777777" w:rsidR="00461B33" w:rsidRPr="00461B33" w:rsidRDefault="00461B33" w:rsidP="00461B33">
            <w:pPr>
              <w:ind w:firstLine="0"/>
              <w:rPr>
                <w:rFonts w:ascii="Arial" w:hAnsi="Arial" w:cs="Arial"/>
                <w:sz w:val="20"/>
                <w:szCs w:val="20"/>
              </w:rPr>
            </w:pPr>
          </w:p>
        </w:tc>
        <w:tc>
          <w:tcPr>
            <w:tcW w:w="992" w:type="dxa"/>
            <w:noWrap/>
            <w:hideMark/>
          </w:tcPr>
          <w:p w14:paraId="4AFF8073" w14:textId="77777777" w:rsidR="00461B33" w:rsidRPr="00461B33" w:rsidRDefault="00461B33" w:rsidP="00461B33">
            <w:pPr>
              <w:ind w:firstLine="0"/>
              <w:rPr>
                <w:rFonts w:ascii="Arial" w:hAnsi="Arial" w:cs="Arial"/>
                <w:sz w:val="20"/>
                <w:szCs w:val="20"/>
              </w:rPr>
            </w:pPr>
          </w:p>
        </w:tc>
      </w:tr>
      <w:tr w:rsidR="00461B33" w:rsidRPr="00461B33" w14:paraId="76199AF6" w14:textId="77777777" w:rsidTr="00F4700A">
        <w:trPr>
          <w:trHeight w:val="315"/>
        </w:trPr>
        <w:tc>
          <w:tcPr>
            <w:tcW w:w="594" w:type="dxa"/>
            <w:noWrap/>
            <w:hideMark/>
          </w:tcPr>
          <w:p w14:paraId="70937CD6" w14:textId="77777777" w:rsidR="00461B33" w:rsidRPr="00461B33" w:rsidRDefault="00461B33" w:rsidP="00461B33">
            <w:pPr>
              <w:ind w:firstLine="0"/>
              <w:rPr>
                <w:rFonts w:ascii="Arial" w:hAnsi="Arial" w:cs="Arial"/>
                <w:sz w:val="20"/>
                <w:szCs w:val="20"/>
              </w:rPr>
            </w:pPr>
          </w:p>
        </w:tc>
        <w:tc>
          <w:tcPr>
            <w:tcW w:w="2659" w:type="dxa"/>
            <w:gridSpan w:val="2"/>
            <w:noWrap/>
            <w:hideMark/>
          </w:tcPr>
          <w:p w14:paraId="65290331"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Thực nhận thấp nhất</w:t>
            </w:r>
          </w:p>
        </w:tc>
        <w:tc>
          <w:tcPr>
            <w:tcW w:w="1920" w:type="dxa"/>
            <w:gridSpan w:val="2"/>
            <w:noWrap/>
            <w:hideMark/>
          </w:tcPr>
          <w:p w14:paraId="716C6CE7" w14:textId="77777777" w:rsidR="00461B33" w:rsidRPr="00461B33" w:rsidRDefault="00461B33" w:rsidP="00461B33">
            <w:pPr>
              <w:ind w:firstLine="0"/>
              <w:rPr>
                <w:rFonts w:ascii="Arial" w:hAnsi="Arial" w:cs="Arial"/>
                <w:sz w:val="20"/>
                <w:szCs w:val="20"/>
              </w:rPr>
            </w:pPr>
            <w:r w:rsidRPr="00461B33">
              <w:rPr>
                <w:rFonts w:ascii="Arial" w:hAnsi="Arial" w:cs="Arial"/>
                <w:sz w:val="20"/>
                <w:szCs w:val="20"/>
              </w:rPr>
              <w:t>?</w:t>
            </w:r>
          </w:p>
        </w:tc>
        <w:tc>
          <w:tcPr>
            <w:tcW w:w="918" w:type="dxa"/>
            <w:noWrap/>
            <w:hideMark/>
          </w:tcPr>
          <w:p w14:paraId="679ACEA7" w14:textId="77777777" w:rsidR="00461B33" w:rsidRPr="00461B33" w:rsidRDefault="00461B33" w:rsidP="00461B33">
            <w:pPr>
              <w:ind w:firstLine="0"/>
              <w:rPr>
                <w:rFonts w:ascii="Arial" w:hAnsi="Arial" w:cs="Arial"/>
                <w:sz w:val="20"/>
                <w:szCs w:val="20"/>
              </w:rPr>
            </w:pPr>
          </w:p>
        </w:tc>
        <w:tc>
          <w:tcPr>
            <w:tcW w:w="992" w:type="dxa"/>
            <w:noWrap/>
            <w:hideMark/>
          </w:tcPr>
          <w:p w14:paraId="38F6DCDF" w14:textId="77777777" w:rsidR="00461B33" w:rsidRPr="00461B33" w:rsidRDefault="00461B33" w:rsidP="00461B33">
            <w:pPr>
              <w:ind w:firstLine="0"/>
              <w:rPr>
                <w:rFonts w:ascii="Arial" w:hAnsi="Arial" w:cs="Arial"/>
                <w:sz w:val="20"/>
                <w:szCs w:val="20"/>
              </w:rPr>
            </w:pPr>
          </w:p>
        </w:tc>
        <w:tc>
          <w:tcPr>
            <w:tcW w:w="992" w:type="dxa"/>
            <w:noWrap/>
            <w:hideMark/>
          </w:tcPr>
          <w:p w14:paraId="718428AE" w14:textId="77777777" w:rsidR="00461B33" w:rsidRPr="00461B33" w:rsidRDefault="00461B33" w:rsidP="00461B33">
            <w:pPr>
              <w:ind w:firstLine="0"/>
              <w:rPr>
                <w:rFonts w:ascii="Arial" w:hAnsi="Arial" w:cs="Arial"/>
                <w:sz w:val="20"/>
                <w:szCs w:val="20"/>
              </w:rPr>
            </w:pPr>
          </w:p>
        </w:tc>
      </w:tr>
    </w:tbl>
    <w:p w14:paraId="00A8E718" w14:textId="77777777" w:rsidR="001C5974" w:rsidRPr="001C5974" w:rsidRDefault="001C5974" w:rsidP="001C5974">
      <w:pPr>
        <w:ind w:firstLine="0"/>
      </w:pPr>
    </w:p>
    <w:sectPr w:rsidR="001C5974" w:rsidRPr="001C5974"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61724"/>
    <w:rsid w:val="000902EA"/>
    <w:rsid w:val="000D025A"/>
    <w:rsid w:val="000F7F44"/>
    <w:rsid w:val="00186F74"/>
    <w:rsid w:val="00196E0B"/>
    <w:rsid w:val="001B5B34"/>
    <w:rsid w:val="001C5974"/>
    <w:rsid w:val="001F60E3"/>
    <w:rsid w:val="00213EFB"/>
    <w:rsid w:val="002223AC"/>
    <w:rsid w:val="00232873"/>
    <w:rsid w:val="002552E4"/>
    <w:rsid w:val="00267A5E"/>
    <w:rsid w:val="0028559B"/>
    <w:rsid w:val="002B4C62"/>
    <w:rsid w:val="003562DA"/>
    <w:rsid w:val="003623A9"/>
    <w:rsid w:val="003C4CDF"/>
    <w:rsid w:val="00405072"/>
    <w:rsid w:val="0043564F"/>
    <w:rsid w:val="00461B33"/>
    <w:rsid w:val="0046511D"/>
    <w:rsid w:val="00492F83"/>
    <w:rsid w:val="004A308D"/>
    <w:rsid w:val="004F1E97"/>
    <w:rsid w:val="004F3DEE"/>
    <w:rsid w:val="00541AB2"/>
    <w:rsid w:val="0055054B"/>
    <w:rsid w:val="00564214"/>
    <w:rsid w:val="00594A97"/>
    <w:rsid w:val="00602D64"/>
    <w:rsid w:val="00621FDF"/>
    <w:rsid w:val="0067413C"/>
    <w:rsid w:val="006801E3"/>
    <w:rsid w:val="00696A76"/>
    <w:rsid w:val="006A6849"/>
    <w:rsid w:val="006D0EDD"/>
    <w:rsid w:val="007D341A"/>
    <w:rsid w:val="00801483"/>
    <w:rsid w:val="0080259D"/>
    <w:rsid w:val="00833023"/>
    <w:rsid w:val="00834BAC"/>
    <w:rsid w:val="00884454"/>
    <w:rsid w:val="008B0150"/>
    <w:rsid w:val="008C7191"/>
    <w:rsid w:val="008D0C66"/>
    <w:rsid w:val="008D7295"/>
    <w:rsid w:val="008F4F1C"/>
    <w:rsid w:val="0092551A"/>
    <w:rsid w:val="009322A8"/>
    <w:rsid w:val="00990932"/>
    <w:rsid w:val="00995E55"/>
    <w:rsid w:val="009E52BA"/>
    <w:rsid w:val="009F5672"/>
    <w:rsid w:val="00A25E84"/>
    <w:rsid w:val="00A26188"/>
    <w:rsid w:val="00A35160"/>
    <w:rsid w:val="00A35FE8"/>
    <w:rsid w:val="00A46C32"/>
    <w:rsid w:val="00AD2BA1"/>
    <w:rsid w:val="00B212AF"/>
    <w:rsid w:val="00B7542D"/>
    <w:rsid w:val="00B8154E"/>
    <w:rsid w:val="00B9777B"/>
    <w:rsid w:val="00BD0DA8"/>
    <w:rsid w:val="00BE71E6"/>
    <w:rsid w:val="00BF1DA1"/>
    <w:rsid w:val="00C3464D"/>
    <w:rsid w:val="00C3674E"/>
    <w:rsid w:val="00C45305"/>
    <w:rsid w:val="00CA4B05"/>
    <w:rsid w:val="00CB11A3"/>
    <w:rsid w:val="00D576DC"/>
    <w:rsid w:val="00D73655"/>
    <w:rsid w:val="00DB4686"/>
    <w:rsid w:val="00DB5E94"/>
    <w:rsid w:val="00E441C1"/>
    <w:rsid w:val="00E545BE"/>
    <w:rsid w:val="00E63DB1"/>
    <w:rsid w:val="00E71B23"/>
    <w:rsid w:val="00E96138"/>
    <w:rsid w:val="00EB0404"/>
    <w:rsid w:val="00EB6BCE"/>
    <w:rsid w:val="00ED0E4F"/>
    <w:rsid w:val="00ED3AAF"/>
    <w:rsid w:val="00EF5D3A"/>
    <w:rsid w:val="00F3301C"/>
    <w:rsid w:val="00F4700A"/>
    <w:rsid w:val="00FB1492"/>
    <w:rsid w:val="00FD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customStyle="1" w:styleId="TableGrid1">
    <w:name w:val="Table Grid1"/>
    <w:basedOn w:val="TableNormal"/>
    <w:next w:val="TableGrid"/>
    <w:uiPriority w:val="39"/>
    <w:rsid w:val="00A26188"/>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26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464D"/>
    <w:rPr>
      <w:color w:val="0563C1" w:themeColor="hyperlink"/>
      <w:u w:val="single"/>
    </w:rPr>
  </w:style>
  <w:style w:type="character" w:customStyle="1" w:styleId="UnresolvedMention">
    <w:name w:val="Unresolved Mention"/>
    <w:basedOn w:val="DefaultParagraphFont"/>
    <w:uiPriority w:val="99"/>
    <w:semiHidden/>
    <w:unhideWhenUsed/>
    <w:rsid w:val="00C3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8357">
      <w:bodyDiv w:val="1"/>
      <w:marLeft w:val="0"/>
      <w:marRight w:val="0"/>
      <w:marTop w:val="0"/>
      <w:marBottom w:val="0"/>
      <w:divBdr>
        <w:top w:val="none" w:sz="0" w:space="0" w:color="auto"/>
        <w:left w:val="none" w:sz="0" w:space="0" w:color="auto"/>
        <w:bottom w:val="none" w:sz="0" w:space="0" w:color="auto"/>
        <w:right w:val="none" w:sz="0" w:space="0" w:color="auto"/>
      </w:divBdr>
    </w:div>
    <w:div w:id="259417471">
      <w:bodyDiv w:val="1"/>
      <w:marLeft w:val="0"/>
      <w:marRight w:val="0"/>
      <w:marTop w:val="0"/>
      <w:marBottom w:val="0"/>
      <w:divBdr>
        <w:top w:val="none" w:sz="0" w:space="0" w:color="auto"/>
        <w:left w:val="none" w:sz="0" w:space="0" w:color="auto"/>
        <w:bottom w:val="none" w:sz="0" w:space="0" w:color="auto"/>
        <w:right w:val="none" w:sz="0" w:space="0" w:color="auto"/>
      </w:divBdr>
    </w:div>
    <w:div w:id="553546107">
      <w:bodyDiv w:val="1"/>
      <w:marLeft w:val="0"/>
      <w:marRight w:val="0"/>
      <w:marTop w:val="0"/>
      <w:marBottom w:val="0"/>
      <w:divBdr>
        <w:top w:val="none" w:sz="0" w:space="0" w:color="auto"/>
        <w:left w:val="none" w:sz="0" w:space="0" w:color="auto"/>
        <w:bottom w:val="none" w:sz="0" w:space="0" w:color="auto"/>
        <w:right w:val="none" w:sz="0" w:space="0" w:color="auto"/>
      </w:divBdr>
    </w:div>
    <w:div w:id="1361585601">
      <w:bodyDiv w:val="1"/>
      <w:marLeft w:val="0"/>
      <w:marRight w:val="0"/>
      <w:marTop w:val="0"/>
      <w:marBottom w:val="0"/>
      <w:divBdr>
        <w:top w:val="none" w:sz="0" w:space="0" w:color="auto"/>
        <w:left w:val="none" w:sz="0" w:space="0" w:color="auto"/>
        <w:bottom w:val="none" w:sz="0" w:space="0" w:color="auto"/>
        <w:right w:val="none" w:sz="0" w:space="0" w:color="auto"/>
      </w:divBdr>
    </w:div>
    <w:div w:id="1645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2021-09-30T02:55:00Z</dcterms:created>
  <dcterms:modified xsi:type="dcterms:W3CDTF">2021-10-01T14:05:00Z</dcterms:modified>
</cp:coreProperties>
</file>