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B644A9" w:rsidRPr="00B644A9" w14:paraId="49C1F4A8" w14:textId="77777777" w:rsidTr="00AE7F5F">
        <w:tc>
          <w:tcPr>
            <w:tcW w:w="3256" w:type="dxa"/>
          </w:tcPr>
          <w:p w14:paraId="640C3ED2" w14:textId="77777777" w:rsidR="0037392D" w:rsidRPr="00B644A9" w:rsidRDefault="0037392D" w:rsidP="00AE7F5F">
            <w:pPr>
              <w:spacing w:before="0" w:after="0"/>
              <w:ind w:firstLine="0"/>
              <w:jc w:val="center"/>
              <w:rPr>
                <w:rFonts w:cs="Times New Roman"/>
                <w:sz w:val="24"/>
                <w:szCs w:val="24"/>
              </w:rPr>
            </w:pPr>
            <w:bookmarkStart w:id="0" w:name="_Hlk19631778"/>
            <w:bookmarkStart w:id="1" w:name="_Hlk47707413"/>
            <w:bookmarkEnd w:id="0"/>
            <w:r w:rsidRPr="00B644A9">
              <w:rPr>
                <w:rFonts w:cs="Times New Roman"/>
                <w:sz w:val="24"/>
                <w:szCs w:val="24"/>
              </w:rPr>
              <w:t>SỞ TT&amp;TT NGHỆ AN</w:t>
            </w:r>
          </w:p>
          <w:p w14:paraId="44D2E252" w14:textId="77777777" w:rsidR="0037392D" w:rsidRPr="00B644A9" w:rsidRDefault="0037392D" w:rsidP="00AE7F5F">
            <w:pPr>
              <w:spacing w:before="0" w:after="0"/>
              <w:ind w:firstLine="0"/>
              <w:jc w:val="center"/>
              <w:rPr>
                <w:rFonts w:cs="Times New Roman"/>
                <w:b/>
                <w:sz w:val="24"/>
                <w:szCs w:val="24"/>
              </w:rPr>
            </w:pPr>
            <w:r w:rsidRPr="00B644A9">
              <w:rPr>
                <w:rFonts w:cs="Times New Roman"/>
                <w:b/>
                <w:noProof/>
                <w:sz w:val="24"/>
                <w:szCs w:val="24"/>
                <w:lang w:eastAsia="en-US"/>
              </w:rPr>
              <mc:AlternateContent>
                <mc:Choice Requires="wps">
                  <w:drawing>
                    <wp:anchor distT="0" distB="0" distL="114300" distR="114300" simplePos="0" relativeHeight="251661312" behindDoc="0" locked="0" layoutInCell="1" allowOverlap="1" wp14:anchorId="2D23A645" wp14:editId="4BAE76D0">
                      <wp:simplePos x="0" y="0"/>
                      <wp:positionH relativeFrom="column">
                        <wp:posOffset>543560</wp:posOffset>
                      </wp:positionH>
                      <wp:positionV relativeFrom="paragraph">
                        <wp:posOffset>194945</wp:posOffset>
                      </wp:positionV>
                      <wp:extent cx="8667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DCD8D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HzwEAAIgDAAAOAAAAZHJzL2Uyb0RvYy54bWysU8tuGzEMvBfIPwi6x+skiJ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L60I4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B644A9">
              <w:rPr>
                <w:rFonts w:cs="Times New Roman"/>
                <w:b/>
                <w:sz w:val="24"/>
                <w:szCs w:val="24"/>
              </w:rPr>
              <w:t>TRUNG TÂM CNTT&amp;TT</w:t>
            </w:r>
          </w:p>
          <w:p w14:paraId="69412A12" w14:textId="77777777" w:rsidR="0037392D" w:rsidRPr="00B644A9" w:rsidRDefault="0037392D" w:rsidP="00AE7F5F">
            <w:pPr>
              <w:spacing w:before="0" w:after="0"/>
              <w:ind w:firstLine="0"/>
              <w:jc w:val="center"/>
              <w:rPr>
                <w:rFonts w:cs="Times New Roman"/>
                <w:b/>
                <w:sz w:val="24"/>
                <w:szCs w:val="24"/>
              </w:rPr>
            </w:pPr>
          </w:p>
          <w:p w14:paraId="03F7DCEB" w14:textId="0DA82164" w:rsidR="0037392D" w:rsidRPr="00B644A9" w:rsidRDefault="0037392D" w:rsidP="007A199E">
            <w:pPr>
              <w:spacing w:before="0" w:after="0"/>
              <w:ind w:firstLine="0"/>
              <w:jc w:val="center"/>
              <w:rPr>
                <w:rFonts w:cs="Times New Roman"/>
                <w:b/>
                <w:sz w:val="24"/>
                <w:szCs w:val="24"/>
              </w:rPr>
            </w:pPr>
            <w:r w:rsidRPr="00B644A9">
              <w:rPr>
                <w:rFonts w:cs="Times New Roman"/>
                <w:b/>
                <w:sz w:val="24"/>
                <w:szCs w:val="24"/>
              </w:rPr>
              <w:t>Mã đề: NAICT-03</w:t>
            </w:r>
            <w:r w:rsidR="007A199E" w:rsidRPr="00B644A9">
              <w:rPr>
                <w:rFonts w:cs="Times New Roman"/>
                <w:b/>
                <w:sz w:val="24"/>
                <w:szCs w:val="24"/>
              </w:rPr>
              <w:t>8</w:t>
            </w:r>
          </w:p>
        </w:tc>
        <w:tc>
          <w:tcPr>
            <w:tcW w:w="5806" w:type="dxa"/>
          </w:tcPr>
          <w:p w14:paraId="56E2D7D2" w14:textId="77777777" w:rsidR="0037392D" w:rsidRPr="00B644A9" w:rsidRDefault="0037392D" w:rsidP="00AE7F5F">
            <w:pPr>
              <w:spacing w:before="0" w:after="0"/>
              <w:ind w:firstLine="0"/>
              <w:jc w:val="center"/>
              <w:rPr>
                <w:rFonts w:cs="Times New Roman"/>
                <w:b/>
                <w:sz w:val="24"/>
                <w:szCs w:val="24"/>
              </w:rPr>
            </w:pPr>
            <w:r w:rsidRPr="00B644A9">
              <w:rPr>
                <w:rFonts w:cs="Times New Roman"/>
                <w:b/>
                <w:sz w:val="24"/>
                <w:szCs w:val="24"/>
              </w:rPr>
              <w:t>CỘNG HÒA XÃ HỘI CHỦ NGHĨA VIỆT NAM</w:t>
            </w:r>
          </w:p>
          <w:p w14:paraId="577E72D2" w14:textId="77777777" w:rsidR="0037392D" w:rsidRPr="00B644A9" w:rsidRDefault="0037392D" w:rsidP="00AE7F5F">
            <w:pPr>
              <w:spacing w:before="0" w:after="0"/>
              <w:ind w:firstLine="0"/>
              <w:jc w:val="center"/>
              <w:rPr>
                <w:rFonts w:cs="Times New Roman"/>
                <w:b/>
                <w:sz w:val="24"/>
                <w:szCs w:val="24"/>
              </w:rPr>
            </w:pPr>
            <w:r w:rsidRPr="00B644A9">
              <w:rPr>
                <w:rFonts w:cs="Times New Roman"/>
                <w:b/>
                <w:noProof/>
                <w:sz w:val="24"/>
                <w:szCs w:val="24"/>
                <w:lang w:eastAsia="en-US"/>
              </w:rPr>
              <mc:AlternateContent>
                <mc:Choice Requires="wps">
                  <w:drawing>
                    <wp:anchor distT="0" distB="0" distL="114300" distR="114300" simplePos="0" relativeHeight="251662336" behindDoc="0" locked="0" layoutInCell="1" allowOverlap="1" wp14:anchorId="7F10E9EB" wp14:editId="46EACCD7">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299FC5"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B644A9">
              <w:rPr>
                <w:rFonts w:cs="Times New Roman"/>
                <w:b/>
                <w:sz w:val="24"/>
                <w:szCs w:val="24"/>
              </w:rPr>
              <w:t>Độc lập - Tự do - Hạnh phúc</w:t>
            </w:r>
          </w:p>
          <w:p w14:paraId="2907D2D5" w14:textId="77777777" w:rsidR="0037392D" w:rsidRPr="00B644A9" w:rsidRDefault="0037392D" w:rsidP="00AE7F5F">
            <w:pPr>
              <w:spacing w:before="0" w:after="0"/>
              <w:ind w:firstLine="0"/>
              <w:jc w:val="center"/>
              <w:rPr>
                <w:rFonts w:cs="Times New Roman"/>
                <w:b/>
                <w:sz w:val="24"/>
                <w:szCs w:val="24"/>
              </w:rPr>
            </w:pPr>
          </w:p>
          <w:p w14:paraId="2C30087A" w14:textId="5D4E5E0B" w:rsidR="0037392D" w:rsidRPr="00B644A9" w:rsidRDefault="0037392D" w:rsidP="00F664C6">
            <w:pPr>
              <w:spacing w:before="0" w:after="0"/>
              <w:ind w:firstLine="0"/>
              <w:jc w:val="center"/>
              <w:rPr>
                <w:rFonts w:cs="Times New Roman"/>
                <w:i/>
                <w:sz w:val="24"/>
                <w:szCs w:val="24"/>
              </w:rPr>
            </w:pPr>
            <w:r w:rsidRPr="00B644A9">
              <w:rPr>
                <w:rFonts w:cs="Times New Roman"/>
                <w:i/>
                <w:sz w:val="24"/>
                <w:szCs w:val="24"/>
              </w:rPr>
              <w:t xml:space="preserve">               Ngày thi  </w:t>
            </w:r>
            <w:r w:rsidR="00F664C6" w:rsidRPr="00B644A9">
              <w:rPr>
                <w:rFonts w:cs="Times New Roman"/>
                <w:i/>
                <w:sz w:val="24"/>
                <w:szCs w:val="24"/>
              </w:rPr>
              <w:t>18</w:t>
            </w:r>
            <w:r w:rsidRPr="00B644A9">
              <w:rPr>
                <w:rFonts w:cs="Times New Roman"/>
                <w:i/>
                <w:sz w:val="24"/>
                <w:szCs w:val="24"/>
              </w:rPr>
              <w:t xml:space="preserve">  tháng </w:t>
            </w:r>
            <w:r w:rsidR="00F664C6" w:rsidRPr="00B644A9">
              <w:rPr>
                <w:rFonts w:cs="Times New Roman"/>
                <w:i/>
                <w:sz w:val="24"/>
                <w:szCs w:val="24"/>
              </w:rPr>
              <w:t>10</w:t>
            </w:r>
            <w:r w:rsidRPr="00B644A9">
              <w:rPr>
                <w:rFonts w:cs="Times New Roman"/>
                <w:i/>
                <w:sz w:val="24"/>
                <w:szCs w:val="24"/>
              </w:rPr>
              <w:t xml:space="preserve"> năm 2020</w:t>
            </w:r>
          </w:p>
        </w:tc>
      </w:tr>
    </w:tbl>
    <w:p w14:paraId="30D39DAF" w14:textId="77777777" w:rsidR="0037392D" w:rsidRPr="00B644A9" w:rsidRDefault="0037392D" w:rsidP="0037392D">
      <w:pPr>
        <w:pStyle w:val="Heading1"/>
        <w:jc w:val="center"/>
        <w:rPr>
          <w:sz w:val="24"/>
          <w:szCs w:val="24"/>
        </w:rPr>
      </w:pPr>
    </w:p>
    <w:p w14:paraId="41551572" w14:textId="77777777" w:rsidR="0037392D" w:rsidRPr="00B644A9" w:rsidRDefault="0037392D" w:rsidP="0037392D">
      <w:pPr>
        <w:pStyle w:val="Heading1"/>
        <w:jc w:val="center"/>
        <w:rPr>
          <w:sz w:val="24"/>
          <w:szCs w:val="24"/>
        </w:rPr>
      </w:pPr>
    </w:p>
    <w:p w14:paraId="78248C34" w14:textId="77777777" w:rsidR="0037392D" w:rsidRPr="00B644A9" w:rsidRDefault="0037392D" w:rsidP="0037392D">
      <w:pPr>
        <w:pStyle w:val="Heading1"/>
        <w:jc w:val="center"/>
        <w:rPr>
          <w:b w:val="0"/>
          <w:sz w:val="24"/>
          <w:szCs w:val="24"/>
        </w:rPr>
      </w:pPr>
      <w:r w:rsidRPr="00B644A9">
        <w:rPr>
          <w:sz w:val="24"/>
          <w:szCs w:val="24"/>
        </w:rPr>
        <w:t>BẢNG DỮ LIỆU CHO SẴN</w:t>
      </w:r>
    </w:p>
    <w:p w14:paraId="38C1204F" w14:textId="77777777" w:rsidR="0037392D" w:rsidRPr="00B644A9" w:rsidRDefault="0037392D" w:rsidP="00B9777B">
      <w:pPr>
        <w:pStyle w:val="Heading1"/>
        <w:rPr>
          <w:sz w:val="24"/>
          <w:szCs w:val="24"/>
        </w:rPr>
      </w:pPr>
    </w:p>
    <w:p w14:paraId="7E881CA8" w14:textId="77777777" w:rsidR="00B9777B" w:rsidRPr="00B644A9" w:rsidRDefault="00B9777B" w:rsidP="00B9777B">
      <w:pPr>
        <w:pStyle w:val="Heading1"/>
        <w:rPr>
          <w:sz w:val="24"/>
          <w:szCs w:val="24"/>
        </w:rPr>
      </w:pPr>
      <w:r w:rsidRPr="00B644A9">
        <w:rPr>
          <w:sz w:val="24"/>
          <w:szCs w:val="24"/>
        </w:rPr>
        <w:t>1. Dữ liệu phần Word:</w:t>
      </w:r>
    </w:p>
    <w:p w14:paraId="1F96BB69" w14:textId="77777777" w:rsidR="00B644A9" w:rsidRDefault="00B644A9" w:rsidP="00B644A9">
      <w:pPr>
        <w:shd w:val="clear" w:color="auto" w:fill="FFFFFF"/>
        <w:spacing w:before="0" w:after="0"/>
        <w:ind w:firstLine="0"/>
        <w:jc w:val="left"/>
        <w:textAlignment w:val="baseline"/>
        <w:rPr>
          <w:rFonts w:ascii="Arial" w:eastAsia="Times New Roman" w:hAnsi="Arial" w:cs="Arial"/>
          <w:sz w:val="22"/>
          <w:szCs w:val="22"/>
          <w:bdr w:val="none" w:sz="0" w:space="0" w:color="auto" w:frame="1"/>
          <w:lang w:eastAsia="en-US"/>
        </w:rPr>
      </w:pPr>
      <w:bookmarkStart w:id="2" w:name="_Hlk51310709"/>
    </w:p>
    <w:p w14:paraId="6666315A" w14:textId="3E174E48"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Chủ tịch Hồ Chí Minh</w:t>
      </w:r>
      <w:r>
        <w:rPr>
          <w:rFonts w:ascii="Arial" w:eastAsia="Times New Roman" w:hAnsi="Arial" w:cs="Arial"/>
          <w:sz w:val="22"/>
          <w:szCs w:val="22"/>
          <w:bdr w:val="none" w:sz="0" w:space="0" w:color="auto" w:frame="1"/>
          <w:lang w:eastAsia="en-US"/>
        </w:rPr>
        <w:t>!</w:t>
      </w:r>
    </w:p>
    <w:p w14:paraId="4A14EB61"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p>
    <w:p w14:paraId="79804985" w14:textId="77777777" w:rsidR="00B644A9" w:rsidRDefault="00B644A9" w:rsidP="00A27C2E">
      <w:pPr>
        <w:ind w:firstLine="0"/>
        <w:jc w:val="left"/>
        <w:textAlignment w:val="baseline"/>
        <w:rPr>
          <w:rFonts w:ascii="Arial" w:eastAsia="Times New Roman" w:hAnsi="Arial" w:cs="Arial"/>
          <w:bCs/>
          <w:sz w:val="22"/>
          <w:szCs w:val="22"/>
          <w:lang w:eastAsia="en-US"/>
        </w:rPr>
      </w:pPr>
      <w:r w:rsidRPr="00B644A9">
        <w:rPr>
          <w:rFonts w:ascii="Arial" w:eastAsia="Times New Roman" w:hAnsi="Arial" w:cs="Arial"/>
          <w:bCs/>
          <w:sz w:val="22"/>
          <w:szCs w:val="22"/>
          <w:lang w:eastAsia="en-US"/>
        </w:rPr>
        <w:t>Chủ tịch Hồ Chí Minh (tên lúc nhỏ là Nguyễn Sinh Cung, tên khi đi học là Nguyễn Tất Thành, trong nhiều năm hoạt động cách mạng trước đây lấy tên là Nguyễn Ái Quốc), sinh ngày 19/5/1890 ở làng Kim Liên, xã Nam Liên (nay là xã Kim Liên), huyện Nam Đàn, tỉnh Nghệ An; mất ngày 02/9/1969 tại Hà Nội.</w:t>
      </w:r>
    </w:p>
    <w:p w14:paraId="4906489B"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shd w:val="clear" w:color="auto" w:fill="FFFFFF"/>
          <w:lang w:eastAsia="en-US"/>
        </w:rPr>
      </w:pPr>
      <w:r w:rsidRPr="00B644A9">
        <w:rPr>
          <w:rFonts w:ascii="Arial" w:eastAsia="Times New Roman" w:hAnsi="Arial" w:cs="Arial"/>
          <w:sz w:val="22"/>
          <w:szCs w:val="22"/>
          <w:bdr w:val="none" w:sz="0" w:space="0" w:color="auto" w:frame="1"/>
          <w:shd w:val="clear" w:color="auto" w:fill="FFFFFF"/>
          <w:lang w:eastAsia="en-US"/>
        </w:rPr>
        <w:t>Hồ Chí Minh sinh ra trong một gia đình nhà nho yêu nước, lớn lên ở một địa phương có truyền thống anh dũng chống giặc ngoại xâm. Sống trong hoàn cảnh đất nước chìm dưới ách đô hộ của thực dân Pháp, thời niên thiếu và thanh niên của mình, Hồ Chí Minh đã chứng kiến nỗi khổ cực của đồng bào và những phong trào đấu tranh chống thực dân, Hồ Chí Minh sớm có chí đuổi thực dân, giành độc lập cho đất nước, đem lại tự do, hạnh phúc cho đồng bào.</w:t>
      </w:r>
    </w:p>
    <w:p w14:paraId="111C3675"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shd w:val="clear" w:color="auto" w:fill="FFFFFF"/>
          <w:lang w:eastAsia="en-US"/>
        </w:rPr>
      </w:pPr>
      <w:r w:rsidRPr="00B644A9">
        <w:rPr>
          <w:rFonts w:ascii="Arial" w:eastAsia="Times New Roman" w:hAnsi="Arial" w:cs="Arial"/>
          <w:sz w:val="22"/>
          <w:szCs w:val="22"/>
          <w:bdr w:val="none" w:sz="0" w:space="0" w:color="auto" w:frame="1"/>
          <w:shd w:val="clear" w:color="auto" w:fill="FFFFFF"/>
          <w:lang w:eastAsia="en-US"/>
        </w:rPr>
        <w:t>Với ý chí và quyết tâm đó, tháng 6/1911, Hồ Chí Minh đã rời Tổ quốc đi sang phương Tây để tìm con đường giải phóng dân tộc.</w:t>
      </w:r>
    </w:p>
    <w:p w14:paraId="0261D94F"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Ngày 03/6/1911, Nguyễn Tất Thành nhận thẻ nhân viên lên con tàu Amiran Latusơ Tơrêvin với cái tên là Văn Ba. Hai ngày sau, 05/6/1911 con tàu rời cảng Nhà Rồng đến Pháp.</w:t>
      </w:r>
    </w:p>
    <w:p w14:paraId="7EDA6504"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Từ năm 1912 - 1917, dưới cái tên Nguyễn Tất Thành, Hồ Chí Minh đến nhiều nước ở châu Á, châu Âu, châu Mỹ, châu Phi, sống hoà mình với nhân dân lao động. Qua thực tiễn, Hồ Chí Minh cảm thông sâu sắc cuộc sống khổ cực của nhân dân lao động và các dân tộc thuộc địa cũng như nguyện vọng thiêng liêng của họ. Hồ Chí Minh sớm nhận thức được cuộc đấu tranh giải phóng dân tộc của nhân dân Việt Nam là một bộ phận trong cuộc đấu tranh chung của nhân dân thế giới và tích cực hoạt động nhằm đoàn kết nhân dân các dân tộc trong cuộc đấu tranh giành độc lập, tự do.</w:t>
      </w:r>
    </w:p>
    <w:p w14:paraId="1B6248F0"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Cuối năm 1917, Hồ Chí Minh từ Anh trở lại Pháp, hoạt động trong phong trào Việt kiều và phong trào công nhân Pháp.</w:t>
      </w:r>
    </w:p>
    <w:p w14:paraId="2494DAC2"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Năm 1919, lấy tên là Nguyễn Ái Quốc, thay mặt những người Việt Nam yêu nước tại Pháp, Hồ Chí Minh đã gửi tới Hội nghị Vécxây (Versailles) bản yêu sách đòi quyền tự do cho nhân dân Việt Nam và cũng là quyền tự do cho nhân dân các nước thuộc địa.</w:t>
      </w:r>
    </w:p>
    <w:p w14:paraId="7D990776"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Dưới ảnh hưởng của Cách mạng Tháng Mười Nga năm 1917 và Luận cương của Lênin về vấn đề dân tộc và thuộc địa, tháng 12/1920, Nguyễn Ái Quốc tham dự Đại hội lần thứ XVIII Đảng Xã hội Pháp và bỏ phiếu tán thành Đảng gia nhập Quốc tế III (Quốc tế Cộng sản), trở thành một trong những người sáng lập Đảng Cộng sản Pháp. Từ một người yêu nước trở thành một người cộng sản, Hồ Chí Minh khẳng định: “Muốn cứu nước và giải phóng dân tộc, không có con đường nào khác con đường cách mạng vô sản”.</w:t>
      </w:r>
    </w:p>
    <w:p w14:paraId="72C0228A"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Năm 1921, cùng với một số người yêu nước của các thuộc địa Pháp, Nguyễn Ái  Quốc tham gia sáng lập Hội Liên hiệp các dân tộc thuộc địa. Tháng 4/1922, Hội xuất bản báo “Người cùng khổ” (Le Paria) nhằm đoàn kết, tổ chức và hướng dẫn phong trào đấu tranh giải phóng dân tộc ở các nước thuộc địa. Nhiều bài báo của Nguyễn Ái Quốc đã được đưa vào tác phẩm “Bản án chế độ thực dân Pháp”, xuất bản tại Paris năm 1925. Đây là một công trình nghiên cứu về bản chất của chủ nghĩa thực dân, góp phần thức tỉnh và cổ vũ nhân dân các nước thuộc địa đứng lên tự giải phóng.</w:t>
      </w:r>
    </w:p>
    <w:p w14:paraId="4FF9FEE5"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lastRenderedPageBreak/>
        <w:t>Tháng 6/1923, Nguyễn Ái Quốc từ Pháp sang Liên Xô, làm việc tại Quốc tế Cộng sản. Tháng 10/1923, tại Hội nghị Quốc tế Nông dân lần thứ nhất, Nguyễn Ái Quốc được bầu vào Hội đồng Quốc tế Nông dân và là đại biểu duy nhất của nông dân thuộc địa được cử vào Đoàn Chủ tịch của Hội đồng. Tiếp đó tham dự Đại hội Quốc tế Cộng sản lần thứ V, Đại hội Quốc tế Thanh niên lần thứ IV, Đại hội Quốc tế Công hội đỏ. Tại các đại hội, Nguyễn Ái Quốc kiên trì bảo vệ và phát triển sáng tạo tư tưởng của V.I. Lênin về vấn đề dân tộc và thuộc địa, hướng sự quan tâm của Quốc tế Cộng sản tới phong trào giải phóng dân tộc.</w:t>
      </w:r>
    </w:p>
    <w:p w14:paraId="44B46D49"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11/1924, với tư cách là Uỷ viên Ban Phương Đông Quốc tế Cộng sản và Uỷ viên Đoàn Chủ tịch Quốc tế Nông dân, Nguyễn Ái Quốc đến Quảng Châu (Trung Quốc). Tại Quảng Châu, Nguyễn Ái Quốc làm việc trong đoàn cố vấn Bôrôđin của Chính phủ Liên Xô bên cạnh Chính phủ Tôn Dật Tiên.</w:t>
      </w:r>
    </w:p>
    <w:p w14:paraId="58D1580B"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Năm 1925, Nguyễn Ái Quốc thành lập Hội Việt Nam Cách mạng Thanh niên, trực tiếp mở lớp huấn luyện đào tạo cán bộ cách mạng, ra tuần báo “Thanh niên”, tờ báo cách mạng đầu tiên của Việt Nam nhằm truyền bá chủ nghĩa Mác - Lênin về Việt Nam, chuẩn bị cho việc thành lập Đảng Cộng sản Việt Nam. Các bài giảng của Nguyễn Ái Quốc tại các lớp huấn luyện được tập hợp in thành sách “Đường Kách mệnh” -  một văn kiện lý luận quan trọng đặt cơ sở tư tưởng cho đường lối cách mạng Việt Nam.</w:t>
      </w:r>
    </w:p>
    <w:p w14:paraId="722B859F"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5/1927, Nguyễn Ái Quốc rời Quảng Châu đi Mátxcơva (Liên Xô), sau đó đi Béclin (Đức), đi Brúcxen (Bỉ), tham dự phiên họp mở rộng của Đại hội đồng Liên đoàn chống chiến tranh đế quốc, sau đó đi Ý và từ đây về châu Á.</w:t>
      </w:r>
    </w:p>
    <w:p w14:paraId="0AB2069F"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Từ tháng 7/1928 đến tháng 11/1929, Nguyễn Ái Quốc hoạt động trong phong trào Việt kiều yêu nước ở Xiêm (Thái Lan), tiếp tục chuẩn bị cho sự ra đời của Đảng Cộng sản Việt Nam.</w:t>
      </w:r>
    </w:p>
    <w:p w14:paraId="6AB4BDED"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2/1930, Nguyễn Ái Quốc chủ trì Hội nghị thành lập Đảng họp tại Cửu Long, thuộc Hồng Kông (Trung Quốc). Hội nghị đã thông qua Chính cương vắn tắt, Sách lược vắn tắt, Điều lệ vắn tắt của Đảng Cộng sản Việt Nam, đội tiên phong của giai cấp công nhân và toàn thể dân tộc Việt Nam.</w:t>
      </w:r>
    </w:p>
    <w:p w14:paraId="32E727D5"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6/1931, Nguyễn Ái Quốc bị chính quyền Anh bắt giam tại Hồng Kông. Đầu năm 1933, Nguyễn Ái Quốc được trả tự do.</w:t>
      </w:r>
    </w:p>
    <w:p w14:paraId="68EFDE15"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Từ năm 1934 đến năm 1938, Nguyễn Ái Quốc nghiên cứu tại Viện Nghiên cứu các vấn đề dân tộc thuộc địa tại Mátxcơva (Liên Xô). Kiên trì con đường đã xác định cho cách mạng Việt Nam, Người tiếp tục theo dõi, chỉ đạo phong trào cách mạng trong nước.</w:t>
      </w:r>
    </w:p>
    <w:p w14:paraId="5527C550"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10/1938, Người rời Liên Xô sang Trung Quốc, bắt liên lạc với tổ chức Đảng chuẩn bị về nước.</w:t>
      </w:r>
    </w:p>
    <w:p w14:paraId="71C9674D"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Ngày 28/1/1941, Nguyễn Ái Quốc về nước sau hơn 30 năm xa Tổ quốc.</w:t>
      </w:r>
    </w:p>
    <w:p w14:paraId="568CDBA0"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5/1941, Nguyễn Ái Quốc triệu tập Hội nghị lần thứ VIII Ban Chấp hành Trung ương Đảng, quyết định đường lối cứu nước trong thời kỳ mới, thành lập Việt Nam độc lập đồng minh (Việt Minh), tổ chức xây dựng lực lượng vũ trang giải phóng, xây dựng căn cứ địa cách mạng.</w:t>
      </w:r>
    </w:p>
    <w:p w14:paraId="74D25D44"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8/1942, lấy tên là Hồ Chí Minh, Người đại diện cho Mặt trận Việt Minh và Phân hội Việt Nam thuộc Hiệp hội Quốc tế chống xâm lược sang Trung Quốc tìm sự liên minh quốc tế, cùng phối hợp hành động chống phát xít trên chiến trường Thái Bình Dương. Người bị chính quyền địa phương của Tưởng Giới Thạch bắt giam trong các nhà lao của tỉnh Quảng Tây. Trong thời gian một năm 14 ngày bị tù, Người đã viết tập thơ “Nhật ký trong tù” với 133 bài thơ chữ Hán. Tháng 9/1943, Hồ Chí Minh được trả tự do.</w:t>
      </w:r>
    </w:p>
    <w:p w14:paraId="4550F93B"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Tháng 9/1944, Hồ Chí Minh trở về căn cứ Cao Bằng. Tháng 12/1944, Hồ Chí Minh chỉ thị thành lập Đội Việt Nam tuyên truyền giải phóng quân, tiền thân của Quân đội nhân dân Việt Nam.</w:t>
      </w:r>
    </w:p>
    <w:p w14:paraId="4E762C44"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Tháng 5/1945, Hồ Chí Minh rời Cao Bằng về Tân Trào (Tuyên Quang). Tại đây theo đề nghị của Hồ Chí Minh, Hội nghị toàn quốc của Đảng và Đại hội Quốc dân đã họp quyết định Tổng khởi nghĩa. Đại hội Quốc dân đã bầu ra Uỷ ban giải phóng dân tộc Việt Nam (tức Chính phủ lâm thời) do Hồ Chí Minh làm Chủ tịch.</w:t>
      </w:r>
    </w:p>
    <w:p w14:paraId="268D12C2" w14:textId="77777777" w:rsidR="00B644A9" w:rsidRDefault="00B644A9" w:rsidP="00A27C2E">
      <w:pPr>
        <w:shd w:val="clear" w:color="auto" w:fill="FFFFFF"/>
        <w:ind w:firstLine="0"/>
        <w:jc w:val="left"/>
        <w:textAlignment w:val="baseline"/>
        <w:rPr>
          <w:rFonts w:ascii="Arial" w:eastAsia="Times New Roman" w:hAnsi="Arial" w:cs="Arial"/>
          <w:sz w:val="22"/>
          <w:szCs w:val="22"/>
          <w:bdr w:val="none" w:sz="0" w:space="0" w:color="auto" w:frame="1"/>
          <w:lang w:eastAsia="en-US"/>
        </w:rPr>
      </w:pPr>
      <w:r w:rsidRPr="00B644A9">
        <w:rPr>
          <w:rFonts w:ascii="Arial" w:eastAsia="Times New Roman" w:hAnsi="Arial" w:cs="Arial"/>
          <w:sz w:val="22"/>
          <w:szCs w:val="22"/>
          <w:bdr w:val="none" w:sz="0" w:space="0" w:color="auto" w:frame="1"/>
          <w:lang w:eastAsia="en-US"/>
        </w:rPr>
        <w:t xml:space="preserve">Tháng 8/1945, Hồ Chí Minh cùng Trung ương Đảng lãnh đạo nhân dân khởi nghĩa giành chính quyền thắng lợi. Ngày 2/9/1945, tại Quảng trường Ba Đình (Hà Nội), Hồ Chí Minh đọc “Tuyên ngôn độc lập”, tuyên bố thành lập nước Việt Nam Dân chủ Cộng hòa và ra mắt </w:t>
      </w:r>
      <w:r w:rsidRPr="00B644A9">
        <w:rPr>
          <w:rFonts w:ascii="Arial" w:eastAsia="Times New Roman" w:hAnsi="Arial" w:cs="Arial"/>
          <w:sz w:val="22"/>
          <w:szCs w:val="22"/>
          <w:bdr w:val="none" w:sz="0" w:space="0" w:color="auto" w:frame="1"/>
          <w:lang w:eastAsia="en-US"/>
        </w:rPr>
        <w:lastRenderedPageBreak/>
        <w:t>Chính phủ lâm thời do Người làm Chủ tịch kiêm Bộ trưởng Bộ Ngoại giao; tổ chức Tổng tuyển cử tự do trong cả nước, bầu Quốc hội và thông qua Hiến pháp dân chủ đầu tiên của Việt Nam.</w:t>
      </w:r>
    </w:p>
    <w:p w14:paraId="0D155F17"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Ngày 01/01/1946, Chính phủ liên hiệp lâm thời được thành lập do Hồ Chí Minh làm Chủ tịch, kiêm Bộ trưởng Bộ Ngoại giao.</w:t>
      </w:r>
    </w:p>
    <w:p w14:paraId="07EDBB31"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Tháng 01/1946, Quốc hội khóa I đã bầu Người làm Chủ tịch nước Việt Nam Dân chủ Cộng hòa.</w:t>
      </w:r>
    </w:p>
    <w:p w14:paraId="4633055E"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Ngày 02/3/1946, Chính phủ liên hiệp kháng chiến được thành lập do Hồ Chí Minh làm Chủ tịch.</w:t>
      </w:r>
    </w:p>
    <w:p w14:paraId="2E61B453"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Ngày 3/11/1946, Chủ tịch Hồ Chí Minh được Quốc hội giao nhiệm vụ thành lập Chính phủ mới do Người làm Chủ tịch nước kiêm Thủ tướng Chính phủ (từ 11/1946 đến 9/1955) và kiêm Bộ trưởng Bộ Ngoại giao (từ 11/1946 đến 1947).</w:t>
      </w:r>
    </w:p>
    <w:p w14:paraId="754FB16F"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Cùng với Trung ương Đảng, Chủ tịch Hồ Chí Minh lãnh đạo toàn Đảng, toàn quân, toàn dân Việt Nam phá tan âm mưu của đế quốc, giữ vững và củng cố chính quyền cách mạng.</w:t>
      </w:r>
    </w:p>
    <w:p w14:paraId="0D56F500"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Ngày 19/12/1946, người kêu gọi cả nước kháng chiến chống thực dân Pháp xâm lược, bảo vệ độc lập, tự do của Tổ quốc, bảo vệ và phát triển những thành quả của Cách mạng Tháng Tám.</w:t>
      </w:r>
    </w:p>
    <w:p w14:paraId="5C01B646"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Tại Đại hội lần thứ II của Đảng (1951), Người được bầu làm Chủ tịch Ban Chấp hành Trung ương Đảng. Dưới sự lãnh đạo của Trung ương Đảng, đứng đầu là Chủ tịch Hồ Chí Minh, cuộc kháng chiến của nhân dân Việt Nam chống thực dân Pháp xâm lược đã giành được thắng lợi to lớn, kết thúc bằng chiến thắng vĩ đại Điện Biên Phủ (7/5/1954).</w:t>
      </w:r>
    </w:p>
    <w:p w14:paraId="48BA7AE3"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Sau khi miền Bắc được hoàn toàn giải phóng (1955) Trung ương Đảng và Chủ tịch Hồ Chí Minh đề ra hai nhiệm vụ chiến lược của cách mạng Việt Nam là tiến hành cách mạng xã hội chủ nghĩa và xây dựng chủ nghĩa xã hội ở miền Bắc, đồng thời đấu tranh giải phóng miền Nam, thực hiện thống nhất nước nhà, hoàn thành cách mạng dân tộc dân chủ nhân dân trong cả nước.</w:t>
      </w:r>
    </w:p>
    <w:p w14:paraId="3509400A"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Tháng 10/1956, tại Hội nghị Trung ương mở rộng lần thứ X (khóa II), Chủ tịch Hồ Chí Minh được bầu làm Chủ tịch Đảng, kiêm làm Tổng Bí thư của Đảng.</w:t>
      </w:r>
    </w:p>
    <w:p w14:paraId="3EEA96DA"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Tại Đại hội lần thứ III của Đảng (1960) đã nhất trí bầu lại Chủ tịch Hồ Chí Minh làm Chủ tịch Ban Chấp hành Trung ương Đảng Lao động Việt Nam.</w:t>
      </w:r>
    </w:p>
    <w:p w14:paraId="48A9ED28" w14:textId="77777777" w:rsidR="00B644A9" w:rsidRPr="00B644A9" w:rsidRDefault="00B644A9" w:rsidP="00A27C2E">
      <w:pPr>
        <w:shd w:val="clear" w:color="auto" w:fill="FFFFFF"/>
        <w:ind w:firstLine="0"/>
        <w:jc w:val="left"/>
        <w:textAlignment w:val="baseline"/>
        <w:rPr>
          <w:rFonts w:ascii="Arial" w:eastAsia="Times New Roman" w:hAnsi="Arial" w:cs="Arial"/>
          <w:sz w:val="22"/>
          <w:szCs w:val="22"/>
          <w:lang w:eastAsia="en-US"/>
        </w:rPr>
      </w:pPr>
      <w:r w:rsidRPr="00B644A9">
        <w:rPr>
          <w:rFonts w:ascii="Arial" w:eastAsia="Times New Roman" w:hAnsi="Arial" w:cs="Arial"/>
          <w:sz w:val="22"/>
          <w:szCs w:val="22"/>
          <w:bdr w:val="none" w:sz="0" w:space="0" w:color="auto" w:frame="1"/>
          <w:lang w:eastAsia="en-US"/>
        </w:rPr>
        <w:t>Quốc hội khóa II, khóa III đã bầu Người làm Chủ tịch nước Việt Na</w:t>
      </w:r>
      <w:bookmarkStart w:id="3" w:name="_GoBack"/>
      <w:bookmarkEnd w:id="3"/>
      <w:r w:rsidRPr="00B644A9">
        <w:rPr>
          <w:rFonts w:ascii="Arial" w:eastAsia="Times New Roman" w:hAnsi="Arial" w:cs="Arial"/>
          <w:sz w:val="22"/>
          <w:szCs w:val="22"/>
          <w:bdr w:val="none" w:sz="0" w:space="0" w:color="auto" w:frame="1"/>
          <w:lang w:eastAsia="en-US"/>
        </w:rPr>
        <w:t>m Dân chủ Cộng hòa.</w:t>
      </w:r>
    </w:p>
    <w:p w14:paraId="2341BB20" w14:textId="1D6A2B77" w:rsidR="00FB1492" w:rsidRPr="00B644A9" w:rsidRDefault="00B644A9" w:rsidP="00A27C2E">
      <w:pPr>
        <w:shd w:val="clear" w:color="auto" w:fill="FFFFFF"/>
        <w:ind w:firstLine="0"/>
        <w:jc w:val="left"/>
        <w:textAlignment w:val="baseline"/>
        <w:rPr>
          <w:rFonts w:ascii="Arial" w:hAnsi="Arial" w:cs="Arial"/>
          <w:sz w:val="22"/>
          <w:szCs w:val="22"/>
        </w:rPr>
      </w:pPr>
      <w:r w:rsidRPr="00B644A9">
        <w:rPr>
          <w:rFonts w:ascii="Arial" w:eastAsia="Times New Roman" w:hAnsi="Arial" w:cs="Arial"/>
          <w:sz w:val="22"/>
          <w:szCs w:val="22"/>
          <w:lang w:eastAsia="en-US"/>
        </w:rPr>
        <w:t>Năm 1964, đế quốc Mỹ mở cuộc chiến tranh phá hoại bằng không quân đánh phá miền Bắc Việt Nam. Người động viên toàn thể nhân dân Việt Nam vượt mọi khó khăn gian khổ, quyết tâm đánh thắng giặc Mỹ xâm lược. Người khẳng định: “Chiến tranh có thể kéo dài 5 năm, 10 năm, 20 năm hoặc lâu hơn nữa. Hà Nội, Hải Phòng và một số thành phố, xí nghiệp có thể bị tàn phá, song nhân dân Việt Nam quyết không sợ! Không có gì quí hơn độc lập, tự do! Đến ngày thắng lợi, nhân dân ta sẽ xây dựng lại đất nước ta đàng hoàng hơn, to đẹp hơn!”.</w:t>
      </w:r>
      <w:r>
        <w:rPr>
          <w:rFonts w:ascii="Arial" w:eastAsia="Times New Roman" w:hAnsi="Arial" w:cs="Arial"/>
          <w:sz w:val="22"/>
          <w:szCs w:val="22"/>
          <w:lang w:eastAsia="en-US"/>
        </w:rPr>
        <w:t xml:space="preserve"> </w:t>
      </w:r>
      <w:r w:rsidR="00FB1492" w:rsidRPr="00B644A9">
        <w:rPr>
          <w:rFonts w:ascii="Arial" w:hAnsi="Arial" w:cs="Arial"/>
          <w:sz w:val="22"/>
          <w:szCs w:val="22"/>
        </w:rPr>
        <w:t>(nguồn: Internet)</w:t>
      </w:r>
    </w:p>
    <w:p w14:paraId="2BB47BE4" w14:textId="77777777" w:rsidR="00FB1492" w:rsidRPr="00B644A9" w:rsidRDefault="00FB1492" w:rsidP="00FB1492">
      <w:pPr>
        <w:rPr>
          <w:rFonts w:ascii="Tahoma" w:hAnsi="Tahoma" w:cs="Tahoma"/>
          <w:sz w:val="24"/>
          <w:szCs w:val="24"/>
        </w:rPr>
      </w:pPr>
      <w:r w:rsidRPr="00B644A9">
        <w:rPr>
          <w:noProof/>
          <w:sz w:val="24"/>
          <w:szCs w:val="24"/>
          <w:lang w:eastAsia="en-US"/>
        </w:rPr>
        <w:drawing>
          <wp:inline distT="0" distB="0" distL="0" distR="0" wp14:anchorId="46019552" wp14:editId="45CA4D2B">
            <wp:extent cx="3432233" cy="2636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34265" cy="2638452"/>
                    </a:xfrm>
                    <a:prstGeom prst="rect">
                      <a:avLst/>
                    </a:prstGeom>
                  </pic:spPr>
                </pic:pic>
              </a:graphicData>
            </a:graphic>
          </wp:inline>
        </w:drawing>
      </w:r>
    </w:p>
    <w:p w14:paraId="0C8790A0" w14:textId="77777777" w:rsidR="007D341A" w:rsidRPr="00B644A9" w:rsidRDefault="007D341A" w:rsidP="00492F83">
      <w:pPr>
        <w:spacing w:before="0" w:after="0"/>
        <w:ind w:firstLine="0"/>
        <w:rPr>
          <w:rFonts w:ascii="Tahoma" w:hAnsi="Tahoma" w:cs="Tahoma"/>
          <w:kern w:val="36"/>
          <w:sz w:val="24"/>
          <w:szCs w:val="24"/>
        </w:rPr>
      </w:pPr>
    </w:p>
    <w:bookmarkEnd w:id="2"/>
    <w:p w14:paraId="5A51D9F5" w14:textId="77777777" w:rsidR="00B9777B" w:rsidRPr="00B644A9" w:rsidRDefault="00B9777B" w:rsidP="00B9777B">
      <w:pPr>
        <w:pStyle w:val="Heading1"/>
        <w:rPr>
          <w:sz w:val="24"/>
          <w:szCs w:val="24"/>
        </w:rPr>
      </w:pPr>
      <w:r w:rsidRPr="00B644A9">
        <w:rPr>
          <w:sz w:val="24"/>
          <w:szCs w:val="24"/>
        </w:rPr>
        <w:t>2. Dữ liệu phần PowerPoint</w:t>
      </w:r>
    </w:p>
    <w:p w14:paraId="0F3C6441" w14:textId="77777777" w:rsidR="00FB1492" w:rsidRPr="00B644A9" w:rsidRDefault="00FB1492" w:rsidP="00FB1492">
      <w:pPr>
        <w:spacing w:before="0" w:after="0"/>
        <w:ind w:firstLine="0"/>
        <w:rPr>
          <w:rFonts w:ascii="Tahoma" w:hAnsi="Tahoma" w:cs="Tahoma"/>
          <w:kern w:val="36"/>
          <w:sz w:val="24"/>
          <w:szCs w:val="24"/>
        </w:rPr>
      </w:pPr>
      <w:r w:rsidRPr="00B644A9">
        <w:rPr>
          <w:rFonts w:ascii="Tahoma" w:hAnsi="Tahoma" w:cs="Tahoma"/>
          <w:kern w:val="36"/>
          <w:sz w:val="24"/>
          <w:szCs w:val="24"/>
        </w:rPr>
        <w:t>ACSIMET (287 – 216 TCN)</w:t>
      </w:r>
    </w:p>
    <w:p w14:paraId="1ADEBDF9" w14:textId="77777777" w:rsidR="00FB1492" w:rsidRPr="00B644A9" w:rsidRDefault="00FB1492" w:rsidP="00FB1492">
      <w:pPr>
        <w:spacing w:before="0" w:after="0"/>
        <w:ind w:firstLine="0"/>
        <w:rPr>
          <w:rFonts w:ascii="Tahoma" w:hAnsi="Tahoma" w:cs="Tahoma"/>
          <w:kern w:val="36"/>
          <w:sz w:val="24"/>
          <w:szCs w:val="24"/>
        </w:rPr>
      </w:pPr>
      <w:r w:rsidRPr="00B644A9">
        <w:rPr>
          <w:rFonts w:ascii="Tahoma" w:hAnsi="Tahoma" w:cs="Tahoma"/>
          <w:kern w:val="36"/>
          <w:sz w:val="24"/>
          <w:szCs w:val="24"/>
        </w:rPr>
        <w:t>Ngày nay còn ai không biết định luật Acsimet? Định luật này không những đúng đối với các chất lỏng, mà còn đúng đối với cả chất khí. Các kỹ sư khi chế tạo tàu thuyền, khí cầu v.v… đều phải ứng dụng định luật Acsimet. Cách đây ba bốn nghìn năm, các thuyền buôn Ai Cập, Phênixi, sau đó là các thuyền buôn Hy Lạp, La Mã, đã chở hàng hóa đủ loại, đi lại trên Địa Trung Hải.</w:t>
      </w:r>
    </w:p>
    <w:p w14:paraId="6E2AC150" w14:textId="77777777" w:rsidR="00FB1492" w:rsidRPr="00B644A9" w:rsidRDefault="00FB1492" w:rsidP="00FB1492">
      <w:pPr>
        <w:spacing w:before="0" w:after="0"/>
        <w:ind w:firstLine="0"/>
        <w:rPr>
          <w:rFonts w:ascii="Tahoma" w:hAnsi="Tahoma" w:cs="Tahoma"/>
          <w:kern w:val="36"/>
          <w:sz w:val="24"/>
          <w:szCs w:val="24"/>
        </w:rPr>
      </w:pPr>
      <w:r w:rsidRPr="00B644A9">
        <w:rPr>
          <w:rFonts w:ascii="Tahoma" w:hAnsi="Tahoma" w:cs="Tahoma"/>
          <w:kern w:val="36"/>
          <w:sz w:val="24"/>
          <w:szCs w:val="24"/>
        </w:rPr>
        <w:t xml:space="preserve"> Ông cảm thấy khi dìm mình trong nước, thân thể mình có vẻ nhẹ nhõm hơn, tựa như có cái gì đẩy nó từ dưới, nâng nó lên cao. Một ý nghĩ mới mẻ lóe sáng trong đầu ông. Quên cả mặc áo quần, ông phấn khởi nhảy ra khỏi bồn tắm, chạy thẳng ra ngoài phố và mừng rỡ reo vang: “Ơrêka! Ơrêka!” (nghĩa là: ta tìm ra rồi, ta tìm ra rồi!).</w:t>
      </w:r>
    </w:p>
    <w:p w14:paraId="7946FB51" w14:textId="77777777" w:rsidR="00FB1492" w:rsidRPr="00B644A9" w:rsidRDefault="00FB1492" w:rsidP="00FB1492">
      <w:pPr>
        <w:spacing w:before="0" w:after="0"/>
        <w:ind w:firstLine="0"/>
        <w:rPr>
          <w:rFonts w:ascii="Tahoma" w:hAnsi="Tahoma" w:cs="Tahoma"/>
          <w:kern w:val="36"/>
          <w:sz w:val="24"/>
          <w:szCs w:val="24"/>
        </w:rPr>
      </w:pPr>
      <w:r w:rsidRPr="00B644A9">
        <w:rPr>
          <w:rFonts w:ascii="Tahoma" w:hAnsi="Tahoma" w:cs="Tahoma"/>
          <w:kern w:val="36"/>
          <w:sz w:val="24"/>
          <w:szCs w:val="24"/>
        </w:rPr>
        <w:t xml:space="preserve"> Đó là định luật về sức đẩy của một chất lỏng lên một vật nhúng vào chất đó. Sau này định luật đó mới được gọi là định luật Acsimet.</w:t>
      </w:r>
    </w:p>
    <w:p w14:paraId="332449F0" w14:textId="77777777" w:rsidR="00FB1492" w:rsidRPr="00B644A9" w:rsidRDefault="00FB1492" w:rsidP="00FB1492">
      <w:pPr>
        <w:spacing w:before="0" w:after="0"/>
        <w:ind w:firstLine="0"/>
        <w:rPr>
          <w:rFonts w:ascii="Tahoma" w:hAnsi="Tahoma" w:cs="Tahoma"/>
          <w:kern w:val="36"/>
          <w:sz w:val="24"/>
          <w:szCs w:val="24"/>
        </w:rPr>
      </w:pPr>
      <w:r w:rsidRPr="00B644A9">
        <w:rPr>
          <w:rFonts w:ascii="Tahoma" w:hAnsi="Tahoma" w:cs="Tahoma"/>
          <w:noProof/>
          <w:kern w:val="36"/>
          <w:sz w:val="24"/>
          <w:szCs w:val="24"/>
          <w:lang w:eastAsia="en-US"/>
        </w:rPr>
        <w:drawing>
          <wp:inline distT="0" distB="0" distL="0" distR="0" wp14:anchorId="12354B3D" wp14:editId="21942ED7">
            <wp:extent cx="2665959" cy="1667436"/>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0207130549_eureka.jpg"/>
                    <pic:cNvPicPr/>
                  </pic:nvPicPr>
                  <pic:blipFill>
                    <a:blip r:embed="rId5">
                      <a:extLst>
                        <a:ext uri="{28A0092B-C50C-407E-A947-70E740481C1C}">
                          <a14:useLocalDpi xmlns:a14="http://schemas.microsoft.com/office/drawing/2010/main" val="0"/>
                        </a:ext>
                      </a:extLst>
                    </a:blip>
                    <a:stretch>
                      <a:fillRect/>
                    </a:stretch>
                  </pic:blipFill>
                  <pic:spPr>
                    <a:xfrm>
                      <a:off x="0" y="0"/>
                      <a:ext cx="2693361" cy="1684574"/>
                    </a:xfrm>
                    <a:prstGeom prst="rect">
                      <a:avLst/>
                    </a:prstGeom>
                  </pic:spPr>
                </pic:pic>
              </a:graphicData>
            </a:graphic>
          </wp:inline>
        </w:drawing>
      </w:r>
    </w:p>
    <w:p w14:paraId="5252EF32" w14:textId="77777777" w:rsidR="00B9777B" w:rsidRPr="00B644A9" w:rsidRDefault="00B9777B" w:rsidP="00B9777B">
      <w:pPr>
        <w:pStyle w:val="Heading1"/>
        <w:rPr>
          <w:sz w:val="24"/>
          <w:szCs w:val="24"/>
        </w:rPr>
      </w:pPr>
      <w:r w:rsidRPr="00B644A9">
        <w:rPr>
          <w:sz w:val="24"/>
          <w:szCs w:val="24"/>
        </w:rPr>
        <w:t>3. Dữ liệu phần Excel:</w:t>
      </w:r>
    </w:p>
    <w:bookmarkEnd w:id="1"/>
    <w:p w14:paraId="2F662916" w14:textId="77777777" w:rsidR="003C4CDF" w:rsidRPr="00B644A9" w:rsidRDefault="003C4CDF" w:rsidP="003C4CDF">
      <w:pPr>
        <w:ind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BẢNG</w:t>
      </w:r>
      <w:r w:rsidRPr="00B644A9">
        <w:rPr>
          <w:rFonts w:ascii="Tahoma" w:eastAsia="Times New Roman" w:hAnsi="Tahoma" w:cs="Tahoma"/>
          <w:bCs/>
          <w:spacing w:val="-8"/>
          <w:position w:val="-1"/>
          <w:sz w:val="22"/>
          <w:szCs w:val="22"/>
        </w:rPr>
        <w:t xml:space="preserve"> </w:t>
      </w:r>
      <w:r w:rsidRPr="00B644A9">
        <w:rPr>
          <w:rFonts w:ascii="Tahoma" w:eastAsia="Times New Roman" w:hAnsi="Tahoma" w:cs="Tahoma"/>
          <w:bCs/>
          <w:position w:val="-1"/>
          <w:sz w:val="22"/>
          <w:szCs w:val="22"/>
        </w:rPr>
        <w:t>LƯ</w:t>
      </w:r>
      <w:r w:rsidRPr="00B644A9">
        <w:rPr>
          <w:rFonts w:ascii="Tahoma" w:eastAsia="Times New Roman" w:hAnsi="Tahoma" w:cs="Tahoma"/>
          <w:bCs/>
          <w:spacing w:val="1"/>
          <w:position w:val="-1"/>
          <w:sz w:val="22"/>
          <w:szCs w:val="22"/>
        </w:rPr>
        <w:t>Ơ</w:t>
      </w:r>
      <w:r w:rsidRPr="00B644A9">
        <w:rPr>
          <w:rFonts w:ascii="Tahoma" w:eastAsia="Times New Roman" w:hAnsi="Tahoma" w:cs="Tahoma"/>
          <w:bCs/>
          <w:position w:val="-1"/>
          <w:sz w:val="22"/>
          <w:szCs w:val="22"/>
        </w:rPr>
        <w:t>NG</w:t>
      </w:r>
      <w:r w:rsidRPr="00B644A9">
        <w:rPr>
          <w:rFonts w:ascii="Tahoma" w:eastAsia="Times New Roman" w:hAnsi="Tahoma" w:cs="Tahoma"/>
          <w:bCs/>
          <w:spacing w:val="-8"/>
          <w:position w:val="-1"/>
          <w:sz w:val="22"/>
          <w:szCs w:val="22"/>
        </w:rPr>
        <w:t xml:space="preserve"> </w:t>
      </w:r>
      <w:r w:rsidRPr="00B644A9">
        <w:rPr>
          <w:rFonts w:ascii="Tahoma" w:eastAsia="Times New Roman" w:hAnsi="Tahoma" w:cs="Tahoma"/>
          <w:bCs/>
          <w:position w:val="-1"/>
          <w:sz w:val="22"/>
          <w:szCs w:val="22"/>
        </w:rPr>
        <w:t>THÁ</w:t>
      </w:r>
      <w:r w:rsidRPr="00B644A9">
        <w:rPr>
          <w:rFonts w:ascii="Tahoma" w:eastAsia="Times New Roman" w:hAnsi="Tahoma" w:cs="Tahoma"/>
          <w:bCs/>
          <w:spacing w:val="2"/>
          <w:position w:val="-1"/>
          <w:sz w:val="22"/>
          <w:szCs w:val="22"/>
        </w:rPr>
        <w:t>N</w:t>
      </w:r>
      <w:r w:rsidRPr="00B644A9">
        <w:rPr>
          <w:rFonts w:ascii="Tahoma" w:eastAsia="Times New Roman" w:hAnsi="Tahoma" w:cs="Tahoma"/>
          <w:bCs/>
          <w:position w:val="-1"/>
          <w:sz w:val="22"/>
          <w:szCs w:val="22"/>
        </w:rPr>
        <w:t>G</w:t>
      </w:r>
      <w:r w:rsidRPr="00B644A9">
        <w:rPr>
          <w:rFonts w:ascii="Tahoma" w:eastAsia="Times New Roman" w:hAnsi="Tahoma" w:cs="Tahoma"/>
          <w:bCs/>
          <w:spacing w:val="-13"/>
          <w:position w:val="-1"/>
          <w:sz w:val="22"/>
          <w:szCs w:val="22"/>
        </w:rPr>
        <w:t xml:space="preserve"> </w:t>
      </w:r>
      <w:r w:rsidRPr="00B644A9">
        <w:rPr>
          <w:rFonts w:ascii="Tahoma" w:eastAsia="Times New Roman" w:hAnsi="Tahoma" w:cs="Tahoma"/>
          <w:bCs/>
          <w:position w:val="-1"/>
          <w:sz w:val="22"/>
          <w:szCs w:val="22"/>
        </w:rPr>
        <w:t>8</w:t>
      </w:r>
    </w:p>
    <w:tbl>
      <w:tblPr>
        <w:tblW w:w="7654" w:type="dxa"/>
        <w:tblInd w:w="-6" w:type="dxa"/>
        <w:tblLayout w:type="fixed"/>
        <w:tblCellMar>
          <w:left w:w="0" w:type="dxa"/>
          <w:right w:w="0" w:type="dxa"/>
        </w:tblCellMar>
        <w:tblLook w:val="01E0" w:firstRow="1" w:lastRow="1" w:firstColumn="1" w:lastColumn="1" w:noHBand="0" w:noVBand="0"/>
      </w:tblPr>
      <w:tblGrid>
        <w:gridCol w:w="426"/>
        <w:gridCol w:w="2126"/>
        <w:gridCol w:w="992"/>
        <w:gridCol w:w="851"/>
        <w:gridCol w:w="850"/>
        <w:gridCol w:w="1134"/>
        <w:gridCol w:w="1275"/>
      </w:tblGrid>
      <w:tr w:rsidR="00B644A9" w:rsidRPr="00B644A9" w14:paraId="4C262BC8" w14:textId="77777777" w:rsidTr="00B644A9">
        <w:tc>
          <w:tcPr>
            <w:tcW w:w="426" w:type="dxa"/>
            <w:tcBorders>
              <w:top w:val="single" w:sz="5" w:space="0" w:color="000000"/>
              <w:left w:val="single" w:sz="5" w:space="0" w:color="000000"/>
              <w:bottom w:val="single" w:sz="5" w:space="0" w:color="000000"/>
              <w:right w:val="single" w:sz="5" w:space="0" w:color="000000"/>
            </w:tcBorders>
            <w:vAlign w:val="center"/>
          </w:tcPr>
          <w:p w14:paraId="7D4308F4"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pacing w:val="1"/>
                <w:sz w:val="22"/>
                <w:szCs w:val="22"/>
              </w:rPr>
              <w:t>TT</w:t>
            </w:r>
          </w:p>
        </w:tc>
        <w:tc>
          <w:tcPr>
            <w:tcW w:w="2126" w:type="dxa"/>
            <w:tcBorders>
              <w:top w:val="single" w:sz="5" w:space="0" w:color="000000"/>
              <w:left w:val="single" w:sz="5" w:space="0" w:color="000000"/>
              <w:bottom w:val="single" w:sz="5" w:space="0" w:color="000000"/>
              <w:right w:val="single" w:sz="5" w:space="0" w:color="000000"/>
            </w:tcBorders>
            <w:vAlign w:val="center"/>
          </w:tcPr>
          <w:p w14:paraId="0FBB824A"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Họ và t</w:t>
            </w:r>
            <w:r w:rsidRPr="00B644A9">
              <w:rPr>
                <w:rFonts w:ascii="Tahoma" w:eastAsia="Times New Roman" w:hAnsi="Tahoma" w:cs="Tahoma"/>
                <w:bCs/>
                <w:spacing w:val="-1"/>
                <w:sz w:val="22"/>
                <w:szCs w:val="22"/>
              </w:rPr>
              <w:t>ê</w:t>
            </w:r>
            <w:r w:rsidRPr="00B644A9">
              <w:rPr>
                <w:rFonts w:ascii="Tahoma" w:eastAsia="Times New Roman" w:hAnsi="Tahoma" w:cs="Tahoma"/>
                <w:bCs/>
                <w:sz w:val="22"/>
                <w:szCs w:val="22"/>
              </w:rPr>
              <w:t>n</w:t>
            </w:r>
          </w:p>
        </w:tc>
        <w:tc>
          <w:tcPr>
            <w:tcW w:w="992" w:type="dxa"/>
            <w:tcBorders>
              <w:top w:val="single" w:sz="5" w:space="0" w:color="000000"/>
              <w:left w:val="single" w:sz="5" w:space="0" w:color="000000"/>
              <w:bottom w:val="single" w:sz="5" w:space="0" w:color="000000"/>
              <w:right w:val="single" w:sz="5" w:space="0" w:color="000000"/>
            </w:tcBorders>
            <w:vAlign w:val="center"/>
          </w:tcPr>
          <w:p w14:paraId="2781F7EC"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K</w:t>
            </w:r>
            <w:r w:rsidRPr="00B644A9">
              <w:rPr>
                <w:rFonts w:ascii="Tahoma" w:eastAsia="Times New Roman" w:hAnsi="Tahoma" w:cs="Tahoma"/>
                <w:bCs/>
                <w:spacing w:val="1"/>
                <w:sz w:val="22"/>
                <w:szCs w:val="22"/>
              </w:rPr>
              <w:t>h</w:t>
            </w:r>
            <w:r w:rsidRPr="00B644A9">
              <w:rPr>
                <w:rFonts w:ascii="Tahoma" w:eastAsia="Times New Roman" w:hAnsi="Tahoma" w:cs="Tahoma"/>
                <w:bCs/>
                <w:sz w:val="22"/>
                <w:szCs w:val="22"/>
              </w:rPr>
              <w:t>u</w:t>
            </w:r>
            <w:r w:rsidRPr="00B644A9">
              <w:rPr>
                <w:rFonts w:ascii="Tahoma" w:eastAsia="Times New Roman" w:hAnsi="Tahoma" w:cs="Tahoma"/>
                <w:bCs/>
                <w:spacing w:val="1"/>
                <w:sz w:val="22"/>
                <w:szCs w:val="22"/>
              </w:rPr>
              <w:t xml:space="preserve"> </w:t>
            </w:r>
            <w:r w:rsidRPr="00B644A9">
              <w:rPr>
                <w:rFonts w:ascii="Tahoma" w:eastAsia="Times New Roman" w:hAnsi="Tahoma" w:cs="Tahoma"/>
                <w:bCs/>
                <w:sz w:val="22"/>
                <w:szCs w:val="22"/>
              </w:rPr>
              <w:t>vực</w:t>
            </w:r>
          </w:p>
        </w:tc>
        <w:tc>
          <w:tcPr>
            <w:tcW w:w="851" w:type="dxa"/>
            <w:tcBorders>
              <w:top w:val="single" w:sz="5" w:space="0" w:color="000000"/>
              <w:left w:val="single" w:sz="5" w:space="0" w:color="000000"/>
              <w:bottom w:val="single" w:sz="5" w:space="0" w:color="000000"/>
              <w:right w:val="single" w:sz="5" w:space="0" w:color="000000"/>
            </w:tcBorders>
            <w:vAlign w:val="center"/>
          </w:tcPr>
          <w:p w14:paraId="4010E490"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Phụ</w:t>
            </w:r>
            <w:r w:rsidRPr="00B644A9">
              <w:rPr>
                <w:rFonts w:ascii="Tahoma" w:eastAsia="Times New Roman" w:hAnsi="Tahoma" w:cs="Tahoma"/>
                <w:bCs/>
                <w:spacing w:val="1"/>
                <w:sz w:val="22"/>
                <w:szCs w:val="22"/>
              </w:rPr>
              <w:t xml:space="preserve"> </w:t>
            </w:r>
            <w:r w:rsidRPr="00B644A9">
              <w:rPr>
                <w:rFonts w:ascii="Tahoma" w:eastAsia="Times New Roman" w:hAnsi="Tahoma" w:cs="Tahoma"/>
                <w:bCs/>
                <w:spacing w:val="-1"/>
                <w:sz w:val="22"/>
                <w:szCs w:val="22"/>
              </w:rPr>
              <w:t>c</w:t>
            </w:r>
            <w:r w:rsidRPr="00B644A9">
              <w:rPr>
                <w:rFonts w:ascii="Tahoma" w:eastAsia="Times New Roman" w:hAnsi="Tahoma" w:cs="Tahoma"/>
                <w:bCs/>
                <w:sz w:val="22"/>
                <w:szCs w:val="22"/>
              </w:rPr>
              <w:t>ấp</w:t>
            </w:r>
          </w:p>
        </w:tc>
        <w:tc>
          <w:tcPr>
            <w:tcW w:w="850" w:type="dxa"/>
            <w:tcBorders>
              <w:top w:val="single" w:sz="5" w:space="0" w:color="000000"/>
              <w:left w:val="single" w:sz="5" w:space="0" w:color="000000"/>
              <w:bottom w:val="single" w:sz="5" w:space="0" w:color="000000"/>
              <w:right w:val="single" w:sz="5" w:space="0" w:color="000000"/>
            </w:tcBorders>
            <w:vAlign w:val="center"/>
          </w:tcPr>
          <w:p w14:paraId="631D3B42"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Hệ số</w:t>
            </w:r>
          </w:p>
        </w:tc>
        <w:tc>
          <w:tcPr>
            <w:tcW w:w="1134" w:type="dxa"/>
            <w:tcBorders>
              <w:top w:val="single" w:sz="5" w:space="0" w:color="000000"/>
              <w:left w:val="single" w:sz="5" w:space="0" w:color="000000"/>
              <w:bottom w:val="single" w:sz="5" w:space="0" w:color="000000"/>
              <w:right w:val="single" w:sz="5" w:space="0" w:color="000000"/>
            </w:tcBorders>
            <w:vAlign w:val="center"/>
          </w:tcPr>
          <w:p w14:paraId="73772FBC"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 xml:space="preserve">Cộng </w:t>
            </w:r>
            <w:r w:rsidRPr="00B644A9">
              <w:rPr>
                <w:rFonts w:ascii="Tahoma" w:eastAsia="Times New Roman" w:hAnsi="Tahoma" w:cs="Tahoma"/>
                <w:bCs/>
                <w:spacing w:val="1"/>
                <w:sz w:val="22"/>
                <w:szCs w:val="22"/>
              </w:rPr>
              <w:t>h</w:t>
            </w:r>
            <w:r w:rsidRPr="00B644A9">
              <w:rPr>
                <w:rFonts w:ascii="Tahoma" w:eastAsia="Times New Roman" w:hAnsi="Tahoma" w:cs="Tahoma"/>
                <w:bCs/>
                <w:sz w:val="22"/>
                <w:szCs w:val="22"/>
              </w:rPr>
              <w:t>ệ</w:t>
            </w:r>
            <w:r w:rsidRPr="00B644A9">
              <w:rPr>
                <w:rFonts w:ascii="Tahoma" w:eastAsia="Times New Roman" w:hAnsi="Tahoma" w:cs="Tahoma"/>
                <w:bCs/>
                <w:spacing w:val="-1"/>
                <w:sz w:val="22"/>
                <w:szCs w:val="22"/>
              </w:rPr>
              <w:t xml:space="preserve"> </w:t>
            </w:r>
            <w:r w:rsidRPr="00B644A9">
              <w:rPr>
                <w:rFonts w:ascii="Tahoma" w:eastAsia="Times New Roman" w:hAnsi="Tahoma" w:cs="Tahoma"/>
                <w:bCs/>
                <w:sz w:val="22"/>
                <w:szCs w:val="22"/>
              </w:rPr>
              <w:t>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3E6F3A8E"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T</w:t>
            </w:r>
            <w:r w:rsidRPr="00B644A9">
              <w:rPr>
                <w:rFonts w:ascii="Tahoma" w:eastAsia="Times New Roman" w:hAnsi="Tahoma" w:cs="Tahoma"/>
                <w:bCs/>
                <w:spacing w:val="1"/>
                <w:sz w:val="22"/>
                <w:szCs w:val="22"/>
              </w:rPr>
              <w:t>h</w:t>
            </w:r>
            <w:r w:rsidRPr="00B644A9">
              <w:rPr>
                <w:rFonts w:ascii="Tahoma" w:eastAsia="Times New Roman" w:hAnsi="Tahoma" w:cs="Tahoma"/>
                <w:bCs/>
                <w:sz w:val="22"/>
                <w:szCs w:val="22"/>
              </w:rPr>
              <w:t>à</w:t>
            </w:r>
            <w:r w:rsidRPr="00B644A9">
              <w:rPr>
                <w:rFonts w:ascii="Tahoma" w:eastAsia="Times New Roman" w:hAnsi="Tahoma" w:cs="Tahoma"/>
                <w:bCs/>
                <w:spacing w:val="1"/>
                <w:sz w:val="22"/>
                <w:szCs w:val="22"/>
              </w:rPr>
              <w:t>n</w:t>
            </w:r>
            <w:r w:rsidRPr="00B644A9">
              <w:rPr>
                <w:rFonts w:ascii="Tahoma" w:eastAsia="Times New Roman" w:hAnsi="Tahoma" w:cs="Tahoma"/>
                <w:bCs/>
                <w:sz w:val="22"/>
                <w:szCs w:val="22"/>
              </w:rPr>
              <w:t>h</w:t>
            </w:r>
            <w:r w:rsidRPr="00B644A9">
              <w:rPr>
                <w:rFonts w:ascii="Tahoma" w:eastAsia="Times New Roman" w:hAnsi="Tahoma" w:cs="Tahoma"/>
                <w:bCs/>
                <w:spacing w:val="1"/>
                <w:sz w:val="22"/>
                <w:szCs w:val="22"/>
              </w:rPr>
              <w:t xml:space="preserve"> </w:t>
            </w:r>
            <w:r w:rsidRPr="00B644A9">
              <w:rPr>
                <w:rFonts w:ascii="Tahoma" w:eastAsia="Times New Roman" w:hAnsi="Tahoma" w:cs="Tahoma"/>
                <w:bCs/>
                <w:sz w:val="22"/>
                <w:szCs w:val="22"/>
              </w:rPr>
              <w:t>ti</w:t>
            </w:r>
            <w:r w:rsidRPr="00B644A9">
              <w:rPr>
                <w:rFonts w:ascii="Tahoma" w:eastAsia="Times New Roman" w:hAnsi="Tahoma" w:cs="Tahoma"/>
                <w:bCs/>
                <w:spacing w:val="-1"/>
                <w:sz w:val="22"/>
                <w:szCs w:val="22"/>
              </w:rPr>
              <w:t>ề</w:t>
            </w:r>
            <w:r w:rsidRPr="00B644A9">
              <w:rPr>
                <w:rFonts w:ascii="Tahoma" w:eastAsia="Times New Roman" w:hAnsi="Tahoma" w:cs="Tahoma"/>
                <w:bCs/>
                <w:sz w:val="22"/>
                <w:szCs w:val="22"/>
              </w:rPr>
              <w:t>n</w:t>
            </w:r>
          </w:p>
        </w:tc>
      </w:tr>
      <w:tr w:rsidR="00B644A9" w:rsidRPr="00B644A9" w14:paraId="34BCC781" w14:textId="77777777" w:rsidTr="00B644A9">
        <w:tc>
          <w:tcPr>
            <w:tcW w:w="426" w:type="dxa"/>
            <w:tcBorders>
              <w:top w:val="single" w:sz="5" w:space="0" w:color="000000"/>
              <w:left w:val="single" w:sz="5" w:space="0" w:color="000000"/>
              <w:bottom w:val="single" w:sz="5" w:space="0" w:color="000000"/>
              <w:right w:val="single" w:sz="5" w:space="0" w:color="000000"/>
            </w:tcBorders>
          </w:tcPr>
          <w:p w14:paraId="6F6A7B75"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w w:val="99"/>
                <w:sz w:val="22"/>
                <w:szCs w:val="22"/>
              </w:rPr>
              <w:t>1</w:t>
            </w:r>
          </w:p>
        </w:tc>
        <w:tc>
          <w:tcPr>
            <w:tcW w:w="2126" w:type="dxa"/>
            <w:tcBorders>
              <w:top w:val="single" w:sz="5" w:space="0" w:color="000000"/>
              <w:left w:val="single" w:sz="5" w:space="0" w:color="000000"/>
              <w:bottom w:val="single" w:sz="5" w:space="0" w:color="000000"/>
              <w:right w:val="single" w:sz="5" w:space="0" w:color="000000"/>
            </w:tcBorders>
          </w:tcPr>
          <w:p w14:paraId="630F359B"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Nguyễn</w:t>
            </w:r>
            <w:r w:rsidRPr="00B644A9">
              <w:rPr>
                <w:rFonts w:ascii="Tahoma" w:eastAsia="Times New Roman" w:hAnsi="Tahoma" w:cs="Tahoma"/>
                <w:bCs/>
                <w:spacing w:val="-8"/>
                <w:sz w:val="22"/>
                <w:szCs w:val="22"/>
              </w:rPr>
              <w:t xml:space="preserve"> </w:t>
            </w:r>
            <w:r w:rsidRPr="00B644A9">
              <w:rPr>
                <w:rFonts w:ascii="Tahoma" w:eastAsia="Times New Roman" w:hAnsi="Tahoma" w:cs="Tahoma"/>
                <w:bCs/>
                <w:sz w:val="22"/>
                <w:szCs w:val="22"/>
              </w:rPr>
              <w:t>T</w:t>
            </w:r>
            <w:r w:rsidRPr="00B644A9">
              <w:rPr>
                <w:rFonts w:ascii="Tahoma" w:eastAsia="Times New Roman" w:hAnsi="Tahoma" w:cs="Tahoma"/>
                <w:bCs/>
                <w:spacing w:val="2"/>
                <w:sz w:val="22"/>
                <w:szCs w:val="22"/>
              </w:rPr>
              <w:t>h</w:t>
            </w:r>
            <w:r w:rsidRPr="00B644A9">
              <w:rPr>
                <w:rFonts w:ascii="Tahoma" w:eastAsia="Times New Roman" w:hAnsi="Tahoma" w:cs="Tahoma"/>
                <w:bCs/>
                <w:sz w:val="22"/>
                <w:szCs w:val="22"/>
              </w:rPr>
              <w:t>ị</w:t>
            </w:r>
            <w:r w:rsidRPr="00B644A9">
              <w:rPr>
                <w:rFonts w:ascii="Tahoma" w:eastAsia="Times New Roman" w:hAnsi="Tahoma" w:cs="Tahoma"/>
                <w:bCs/>
                <w:spacing w:val="-3"/>
                <w:sz w:val="22"/>
                <w:szCs w:val="22"/>
              </w:rPr>
              <w:t xml:space="preserve"> </w:t>
            </w:r>
            <w:r w:rsidRPr="00B644A9">
              <w:rPr>
                <w:rFonts w:ascii="Tahoma" w:eastAsia="Times New Roman" w:hAnsi="Tahoma" w:cs="Tahoma"/>
                <w:bCs/>
                <w:sz w:val="22"/>
                <w:szCs w:val="22"/>
              </w:rPr>
              <w:t>Thúy</w:t>
            </w:r>
          </w:p>
        </w:tc>
        <w:tc>
          <w:tcPr>
            <w:tcW w:w="992" w:type="dxa"/>
            <w:tcBorders>
              <w:top w:val="single" w:sz="5" w:space="0" w:color="000000"/>
              <w:left w:val="single" w:sz="5" w:space="0" w:color="000000"/>
              <w:bottom w:val="single" w:sz="5" w:space="0" w:color="000000"/>
              <w:right w:val="single" w:sz="5" w:space="0" w:color="000000"/>
            </w:tcBorders>
          </w:tcPr>
          <w:p w14:paraId="5988701F"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NB</w:t>
            </w:r>
          </w:p>
        </w:tc>
        <w:tc>
          <w:tcPr>
            <w:tcW w:w="851" w:type="dxa"/>
            <w:tcBorders>
              <w:top w:val="single" w:sz="5" w:space="0" w:color="000000"/>
              <w:left w:val="single" w:sz="5" w:space="0" w:color="000000"/>
              <w:bottom w:val="single" w:sz="5" w:space="0" w:color="000000"/>
              <w:right w:val="single" w:sz="5" w:space="0" w:color="000000"/>
            </w:tcBorders>
          </w:tcPr>
          <w:p w14:paraId="624235EB"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tcPr>
          <w:p w14:paraId="211B5E5A"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6</w:t>
            </w:r>
          </w:p>
        </w:tc>
        <w:tc>
          <w:tcPr>
            <w:tcW w:w="1134" w:type="dxa"/>
            <w:tcBorders>
              <w:top w:val="single" w:sz="5" w:space="0" w:color="000000"/>
              <w:left w:val="single" w:sz="5" w:space="0" w:color="000000"/>
              <w:bottom w:val="single" w:sz="5" w:space="0" w:color="000000"/>
              <w:right w:val="single" w:sz="5" w:space="0" w:color="000000"/>
            </w:tcBorders>
          </w:tcPr>
          <w:p w14:paraId="31FF5E57"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tcPr>
          <w:p w14:paraId="2CD2F990"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12C723ED" w14:textId="77777777" w:rsidTr="00B644A9">
        <w:tc>
          <w:tcPr>
            <w:tcW w:w="426" w:type="dxa"/>
            <w:tcBorders>
              <w:top w:val="single" w:sz="5" w:space="0" w:color="000000"/>
              <w:left w:val="single" w:sz="5" w:space="0" w:color="000000"/>
              <w:bottom w:val="single" w:sz="5" w:space="0" w:color="000000"/>
              <w:right w:val="single" w:sz="5" w:space="0" w:color="000000"/>
            </w:tcBorders>
          </w:tcPr>
          <w:p w14:paraId="493E7090"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w w:val="99"/>
                <w:sz w:val="22"/>
                <w:szCs w:val="22"/>
              </w:rPr>
              <w:t>2</w:t>
            </w:r>
          </w:p>
        </w:tc>
        <w:tc>
          <w:tcPr>
            <w:tcW w:w="2126" w:type="dxa"/>
            <w:tcBorders>
              <w:top w:val="single" w:sz="5" w:space="0" w:color="000000"/>
              <w:left w:val="single" w:sz="5" w:space="0" w:color="000000"/>
              <w:bottom w:val="single" w:sz="5" w:space="0" w:color="000000"/>
              <w:right w:val="single" w:sz="5" w:space="0" w:color="000000"/>
            </w:tcBorders>
          </w:tcPr>
          <w:p w14:paraId="7B710FD6"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Lê</w:t>
            </w:r>
            <w:r w:rsidRPr="00B644A9">
              <w:rPr>
                <w:rFonts w:ascii="Tahoma" w:eastAsia="Times New Roman" w:hAnsi="Tahoma" w:cs="Tahoma"/>
                <w:bCs/>
                <w:spacing w:val="-3"/>
                <w:sz w:val="22"/>
                <w:szCs w:val="22"/>
              </w:rPr>
              <w:t xml:space="preserve"> </w:t>
            </w:r>
            <w:r w:rsidRPr="00B644A9">
              <w:rPr>
                <w:rFonts w:ascii="Tahoma" w:eastAsia="Times New Roman" w:hAnsi="Tahoma" w:cs="Tahoma"/>
                <w:bCs/>
                <w:sz w:val="22"/>
                <w:szCs w:val="22"/>
              </w:rPr>
              <w:t>Thị</w:t>
            </w:r>
            <w:r w:rsidRPr="00B644A9">
              <w:rPr>
                <w:rFonts w:ascii="Tahoma" w:eastAsia="Times New Roman" w:hAnsi="Tahoma" w:cs="Tahoma"/>
                <w:bCs/>
                <w:spacing w:val="-4"/>
                <w:sz w:val="22"/>
                <w:szCs w:val="22"/>
              </w:rPr>
              <w:t xml:space="preserve"> </w:t>
            </w:r>
            <w:r w:rsidRPr="00B644A9">
              <w:rPr>
                <w:rFonts w:ascii="Tahoma" w:eastAsia="Times New Roman" w:hAnsi="Tahoma" w:cs="Tahoma"/>
                <w:bCs/>
                <w:sz w:val="22"/>
                <w:szCs w:val="22"/>
              </w:rPr>
              <w:t>Uy</w:t>
            </w:r>
            <w:r w:rsidRPr="00B644A9">
              <w:rPr>
                <w:rFonts w:ascii="Tahoma" w:eastAsia="Times New Roman" w:hAnsi="Tahoma" w:cs="Tahoma"/>
                <w:bCs/>
                <w:spacing w:val="2"/>
                <w:sz w:val="22"/>
                <w:szCs w:val="22"/>
              </w:rPr>
              <w:t>ê</w:t>
            </w:r>
            <w:r w:rsidRPr="00B644A9">
              <w:rPr>
                <w:rFonts w:ascii="Tahoma" w:eastAsia="Times New Roman" w:hAnsi="Tahoma" w:cs="Tahoma"/>
                <w:bCs/>
                <w:sz w:val="22"/>
                <w:szCs w:val="22"/>
              </w:rPr>
              <w:t>n</w:t>
            </w:r>
          </w:p>
        </w:tc>
        <w:tc>
          <w:tcPr>
            <w:tcW w:w="992" w:type="dxa"/>
            <w:tcBorders>
              <w:top w:val="single" w:sz="5" w:space="0" w:color="000000"/>
              <w:left w:val="single" w:sz="5" w:space="0" w:color="000000"/>
              <w:bottom w:val="single" w:sz="5" w:space="0" w:color="000000"/>
              <w:right w:val="single" w:sz="5" w:space="0" w:color="000000"/>
            </w:tcBorders>
          </w:tcPr>
          <w:p w14:paraId="3B79888B"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NT</w:t>
            </w:r>
          </w:p>
        </w:tc>
        <w:tc>
          <w:tcPr>
            <w:tcW w:w="851" w:type="dxa"/>
            <w:tcBorders>
              <w:top w:val="single" w:sz="5" w:space="0" w:color="000000"/>
              <w:left w:val="single" w:sz="5" w:space="0" w:color="000000"/>
              <w:bottom w:val="single" w:sz="5" w:space="0" w:color="000000"/>
              <w:right w:val="single" w:sz="5" w:space="0" w:color="000000"/>
            </w:tcBorders>
          </w:tcPr>
          <w:p w14:paraId="40780374"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tcPr>
          <w:p w14:paraId="57295381"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4</w:t>
            </w:r>
          </w:p>
        </w:tc>
        <w:tc>
          <w:tcPr>
            <w:tcW w:w="1134" w:type="dxa"/>
            <w:tcBorders>
              <w:top w:val="single" w:sz="5" w:space="0" w:color="000000"/>
              <w:left w:val="single" w:sz="5" w:space="0" w:color="000000"/>
              <w:bottom w:val="single" w:sz="5" w:space="0" w:color="000000"/>
              <w:right w:val="single" w:sz="5" w:space="0" w:color="000000"/>
            </w:tcBorders>
          </w:tcPr>
          <w:p w14:paraId="677557F3"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tcPr>
          <w:p w14:paraId="1BBBE82F"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09B14898" w14:textId="77777777" w:rsidTr="00B644A9">
        <w:tc>
          <w:tcPr>
            <w:tcW w:w="426" w:type="dxa"/>
            <w:tcBorders>
              <w:top w:val="single" w:sz="5" w:space="0" w:color="000000"/>
              <w:left w:val="single" w:sz="5" w:space="0" w:color="000000"/>
              <w:bottom w:val="single" w:sz="5" w:space="0" w:color="000000"/>
              <w:right w:val="single" w:sz="5" w:space="0" w:color="000000"/>
            </w:tcBorders>
          </w:tcPr>
          <w:p w14:paraId="7CB9EE32"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w w:val="99"/>
                <w:sz w:val="22"/>
                <w:szCs w:val="22"/>
              </w:rPr>
              <w:t>3</w:t>
            </w:r>
          </w:p>
        </w:tc>
        <w:tc>
          <w:tcPr>
            <w:tcW w:w="2126" w:type="dxa"/>
            <w:tcBorders>
              <w:top w:val="single" w:sz="5" w:space="0" w:color="000000"/>
              <w:left w:val="single" w:sz="5" w:space="0" w:color="000000"/>
              <w:bottom w:val="single" w:sz="5" w:space="0" w:color="000000"/>
              <w:right w:val="single" w:sz="5" w:space="0" w:color="000000"/>
            </w:tcBorders>
          </w:tcPr>
          <w:p w14:paraId="03F3EFBA"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Lê</w:t>
            </w:r>
            <w:r w:rsidRPr="00B644A9">
              <w:rPr>
                <w:rFonts w:ascii="Tahoma" w:eastAsia="Times New Roman" w:hAnsi="Tahoma" w:cs="Tahoma"/>
                <w:bCs/>
                <w:spacing w:val="-3"/>
                <w:sz w:val="22"/>
                <w:szCs w:val="22"/>
              </w:rPr>
              <w:t xml:space="preserve"> </w:t>
            </w:r>
            <w:r w:rsidRPr="00B644A9">
              <w:rPr>
                <w:rFonts w:ascii="Tahoma" w:eastAsia="Times New Roman" w:hAnsi="Tahoma" w:cs="Tahoma"/>
                <w:bCs/>
                <w:sz w:val="22"/>
                <w:szCs w:val="22"/>
              </w:rPr>
              <w:t>Thị</w:t>
            </w:r>
            <w:r w:rsidRPr="00B644A9">
              <w:rPr>
                <w:rFonts w:ascii="Tahoma" w:eastAsia="Times New Roman" w:hAnsi="Tahoma" w:cs="Tahoma"/>
                <w:bCs/>
                <w:spacing w:val="-4"/>
                <w:sz w:val="22"/>
                <w:szCs w:val="22"/>
              </w:rPr>
              <w:t xml:space="preserve"> </w:t>
            </w:r>
            <w:r w:rsidRPr="00B644A9">
              <w:rPr>
                <w:rFonts w:ascii="Tahoma" w:eastAsia="Times New Roman" w:hAnsi="Tahoma" w:cs="Tahoma"/>
                <w:bCs/>
                <w:sz w:val="22"/>
                <w:szCs w:val="22"/>
              </w:rPr>
              <w:t>Nam</w:t>
            </w:r>
          </w:p>
        </w:tc>
        <w:tc>
          <w:tcPr>
            <w:tcW w:w="992" w:type="dxa"/>
            <w:tcBorders>
              <w:top w:val="single" w:sz="5" w:space="0" w:color="000000"/>
              <w:left w:val="single" w:sz="5" w:space="0" w:color="000000"/>
              <w:bottom w:val="single" w:sz="5" w:space="0" w:color="000000"/>
              <w:right w:val="single" w:sz="5" w:space="0" w:color="000000"/>
            </w:tcBorders>
          </w:tcPr>
          <w:p w14:paraId="404053EA"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TT</w:t>
            </w:r>
          </w:p>
        </w:tc>
        <w:tc>
          <w:tcPr>
            <w:tcW w:w="851" w:type="dxa"/>
            <w:tcBorders>
              <w:top w:val="single" w:sz="5" w:space="0" w:color="000000"/>
              <w:left w:val="single" w:sz="5" w:space="0" w:color="000000"/>
              <w:bottom w:val="single" w:sz="5" w:space="0" w:color="000000"/>
              <w:right w:val="single" w:sz="5" w:space="0" w:color="000000"/>
            </w:tcBorders>
          </w:tcPr>
          <w:p w14:paraId="7EE00B53"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tcPr>
          <w:p w14:paraId="741F6EC1"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4</w:t>
            </w:r>
          </w:p>
        </w:tc>
        <w:tc>
          <w:tcPr>
            <w:tcW w:w="1134" w:type="dxa"/>
            <w:tcBorders>
              <w:top w:val="single" w:sz="5" w:space="0" w:color="000000"/>
              <w:left w:val="single" w:sz="5" w:space="0" w:color="000000"/>
              <w:bottom w:val="single" w:sz="5" w:space="0" w:color="000000"/>
              <w:right w:val="single" w:sz="5" w:space="0" w:color="000000"/>
            </w:tcBorders>
          </w:tcPr>
          <w:p w14:paraId="74E8C8D6"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tcPr>
          <w:p w14:paraId="216DBB25"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21237765" w14:textId="77777777" w:rsidTr="00B644A9">
        <w:tc>
          <w:tcPr>
            <w:tcW w:w="426" w:type="dxa"/>
            <w:tcBorders>
              <w:top w:val="single" w:sz="5" w:space="0" w:color="000000"/>
              <w:left w:val="single" w:sz="5" w:space="0" w:color="000000"/>
              <w:bottom w:val="single" w:sz="5" w:space="0" w:color="000000"/>
              <w:right w:val="single" w:sz="5" w:space="0" w:color="000000"/>
            </w:tcBorders>
          </w:tcPr>
          <w:p w14:paraId="713AB400"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w w:val="99"/>
                <w:sz w:val="22"/>
                <w:szCs w:val="22"/>
              </w:rPr>
              <w:t>4</w:t>
            </w:r>
          </w:p>
        </w:tc>
        <w:tc>
          <w:tcPr>
            <w:tcW w:w="2126" w:type="dxa"/>
            <w:tcBorders>
              <w:top w:val="single" w:sz="5" w:space="0" w:color="000000"/>
              <w:left w:val="single" w:sz="5" w:space="0" w:color="000000"/>
              <w:bottom w:val="single" w:sz="5" w:space="0" w:color="000000"/>
              <w:right w:val="single" w:sz="5" w:space="0" w:color="000000"/>
            </w:tcBorders>
          </w:tcPr>
          <w:p w14:paraId="74185A75"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Đặng</w:t>
            </w:r>
            <w:r w:rsidRPr="00B644A9">
              <w:rPr>
                <w:rFonts w:ascii="Tahoma" w:eastAsia="Times New Roman" w:hAnsi="Tahoma" w:cs="Tahoma"/>
                <w:bCs/>
                <w:spacing w:val="-6"/>
                <w:sz w:val="22"/>
                <w:szCs w:val="22"/>
              </w:rPr>
              <w:t xml:space="preserve"> </w:t>
            </w:r>
            <w:r w:rsidRPr="00B644A9">
              <w:rPr>
                <w:rFonts w:ascii="Tahoma" w:eastAsia="Times New Roman" w:hAnsi="Tahoma" w:cs="Tahoma"/>
                <w:bCs/>
                <w:sz w:val="22"/>
                <w:szCs w:val="22"/>
              </w:rPr>
              <w:t>Thị</w:t>
            </w:r>
            <w:r w:rsidRPr="00B644A9">
              <w:rPr>
                <w:rFonts w:ascii="Tahoma" w:eastAsia="Times New Roman" w:hAnsi="Tahoma" w:cs="Tahoma"/>
                <w:bCs/>
                <w:spacing w:val="-2"/>
                <w:sz w:val="22"/>
                <w:szCs w:val="22"/>
              </w:rPr>
              <w:t xml:space="preserve"> </w:t>
            </w:r>
            <w:r w:rsidRPr="00B644A9">
              <w:rPr>
                <w:rFonts w:ascii="Tahoma" w:eastAsia="Times New Roman" w:hAnsi="Tahoma" w:cs="Tahoma"/>
                <w:bCs/>
                <w:sz w:val="22"/>
                <w:szCs w:val="22"/>
              </w:rPr>
              <w:t>Kim</w:t>
            </w:r>
          </w:p>
        </w:tc>
        <w:tc>
          <w:tcPr>
            <w:tcW w:w="992" w:type="dxa"/>
            <w:tcBorders>
              <w:top w:val="single" w:sz="5" w:space="0" w:color="000000"/>
              <w:left w:val="single" w:sz="5" w:space="0" w:color="000000"/>
              <w:bottom w:val="single" w:sz="5" w:space="0" w:color="000000"/>
              <w:right w:val="single" w:sz="5" w:space="0" w:color="000000"/>
            </w:tcBorders>
          </w:tcPr>
          <w:p w14:paraId="65534173"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NT</w:t>
            </w:r>
          </w:p>
        </w:tc>
        <w:tc>
          <w:tcPr>
            <w:tcW w:w="851" w:type="dxa"/>
            <w:tcBorders>
              <w:top w:val="single" w:sz="5" w:space="0" w:color="000000"/>
              <w:left w:val="single" w:sz="5" w:space="0" w:color="000000"/>
              <w:bottom w:val="single" w:sz="5" w:space="0" w:color="000000"/>
              <w:right w:val="single" w:sz="5" w:space="0" w:color="000000"/>
            </w:tcBorders>
          </w:tcPr>
          <w:p w14:paraId="4602B7DC"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tcPr>
          <w:p w14:paraId="71546004"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2</w:t>
            </w:r>
          </w:p>
        </w:tc>
        <w:tc>
          <w:tcPr>
            <w:tcW w:w="1134" w:type="dxa"/>
            <w:tcBorders>
              <w:top w:val="single" w:sz="5" w:space="0" w:color="000000"/>
              <w:left w:val="single" w:sz="5" w:space="0" w:color="000000"/>
              <w:bottom w:val="single" w:sz="5" w:space="0" w:color="000000"/>
              <w:right w:val="single" w:sz="5" w:space="0" w:color="000000"/>
            </w:tcBorders>
          </w:tcPr>
          <w:p w14:paraId="4CF46546"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tcPr>
          <w:p w14:paraId="56DE16F4"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4D70E38C" w14:textId="77777777" w:rsidTr="00B644A9">
        <w:tc>
          <w:tcPr>
            <w:tcW w:w="426" w:type="dxa"/>
            <w:tcBorders>
              <w:top w:val="single" w:sz="5" w:space="0" w:color="000000"/>
              <w:left w:val="single" w:sz="5" w:space="0" w:color="000000"/>
              <w:bottom w:val="single" w:sz="5" w:space="0" w:color="000000"/>
              <w:right w:val="single" w:sz="5" w:space="0" w:color="000000"/>
            </w:tcBorders>
          </w:tcPr>
          <w:p w14:paraId="68A80E9E"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w w:val="99"/>
                <w:sz w:val="22"/>
                <w:szCs w:val="22"/>
              </w:rPr>
              <w:t>5</w:t>
            </w:r>
          </w:p>
        </w:tc>
        <w:tc>
          <w:tcPr>
            <w:tcW w:w="2126" w:type="dxa"/>
            <w:tcBorders>
              <w:top w:val="single" w:sz="5" w:space="0" w:color="000000"/>
              <w:left w:val="single" w:sz="5" w:space="0" w:color="000000"/>
              <w:bottom w:val="single" w:sz="5" w:space="0" w:color="000000"/>
              <w:right w:val="single" w:sz="5" w:space="0" w:color="000000"/>
            </w:tcBorders>
          </w:tcPr>
          <w:p w14:paraId="1245B4B1"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position w:val="-1"/>
                <w:sz w:val="22"/>
                <w:szCs w:val="22"/>
              </w:rPr>
              <w:t>Lê</w:t>
            </w:r>
            <w:r w:rsidRPr="00B644A9">
              <w:rPr>
                <w:rFonts w:ascii="Tahoma" w:eastAsia="Times New Roman" w:hAnsi="Tahoma" w:cs="Tahoma"/>
                <w:bCs/>
                <w:spacing w:val="-3"/>
                <w:position w:val="-1"/>
                <w:sz w:val="22"/>
                <w:szCs w:val="22"/>
              </w:rPr>
              <w:t xml:space="preserve"> </w:t>
            </w:r>
            <w:r w:rsidRPr="00B644A9">
              <w:rPr>
                <w:rFonts w:ascii="Tahoma" w:eastAsia="Times New Roman" w:hAnsi="Tahoma" w:cs="Tahoma"/>
                <w:bCs/>
                <w:position w:val="-1"/>
                <w:sz w:val="22"/>
                <w:szCs w:val="22"/>
              </w:rPr>
              <w:t>Thiện</w:t>
            </w:r>
            <w:r w:rsidRPr="00B644A9">
              <w:rPr>
                <w:rFonts w:ascii="Tahoma" w:eastAsia="Times New Roman" w:hAnsi="Tahoma" w:cs="Tahoma"/>
                <w:bCs/>
                <w:spacing w:val="-6"/>
                <w:position w:val="-1"/>
                <w:sz w:val="22"/>
                <w:szCs w:val="22"/>
              </w:rPr>
              <w:t xml:space="preserve"> </w:t>
            </w:r>
            <w:r w:rsidRPr="00B644A9">
              <w:rPr>
                <w:rFonts w:ascii="Tahoma" w:eastAsia="Times New Roman" w:hAnsi="Tahoma" w:cs="Tahoma"/>
                <w:bCs/>
                <w:spacing w:val="2"/>
                <w:position w:val="-1"/>
                <w:sz w:val="22"/>
                <w:szCs w:val="22"/>
              </w:rPr>
              <w:t>N</w:t>
            </w:r>
            <w:r w:rsidRPr="00B644A9">
              <w:rPr>
                <w:rFonts w:ascii="Tahoma" w:eastAsia="Times New Roman" w:hAnsi="Tahoma" w:cs="Tahoma"/>
                <w:bCs/>
                <w:position w:val="-1"/>
                <w:sz w:val="22"/>
                <w:szCs w:val="22"/>
              </w:rPr>
              <w:t>hân</w:t>
            </w:r>
          </w:p>
        </w:tc>
        <w:tc>
          <w:tcPr>
            <w:tcW w:w="992" w:type="dxa"/>
            <w:tcBorders>
              <w:top w:val="single" w:sz="5" w:space="0" w:color="000000"/>
              <w:left w:val="single" w:sz="5" w:space="0" w:color="000000"/>
              <w:bottom w:val="single" w:sz="5" w:space="0" w:color="000000"/>
              <w:right w:val="single" w:sz="5" w:space="0" w:color="000000"/>
            </w:tcBorders>
          </w:tcPr>
          <w:p w14:paraId="1731B65B"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TT</w:t>
            </w:r>
          </w:p>
        </w:tc>
        <w:tc>
          <w:tcPr>
            <w:tcW w:w="851" w:type="dxa"/>
            <w:tcBorders>
              <w:top w:val="single" w:sz="5" w:space="0" w:color="000000"/>
              <w:left w:val="single" w:sz="5" w:space="0" w:color="000000"/>
              <w:bottom w:val="single" w:sz="5" w:space="0" w:color="000000"/>
              <w:right w:val="single" w:sz="5" w:space="0" w:color="000000"/>
            </w:tcBorders>
          </w:tcPr>
          <w:p w14:paraId="692D828B"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tcPr>
          <w:p w14:paraId="11F60543"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eastAsia="Times New Roman" w:hAnsi="Tahoma" w:cs="Tahoma"/>
                <w:bCs/>
                <w:sz w:val="22"/>
                <w:szCs w:val="22"/>
              </w:rPr>
              <w:t>5</w:t>
            </w:r>
          </w:p>
        </w:tc>
        <w:tc>
          <w:tcPr>
            <w:tcW w:w="1134" w:type="dxa"/>
            <w:tcBorders>
              <w:top w:val="single" w:sz="5" w:space="0" w:color="000000"/>
              <w:left w:val="single" w:sz="5" w:space="0" w:color="000000"/>
              <w:bottom w:val="single" w:sz="5" w:space="0" w:color="000000"/>
              <w:right w:val="single" w:sz="5" w:space="0" w:color="000000"/>
            </w:tcBorders>
          </w:tcPr>
          <w:p w14:paraId="26348AFF"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tcPr>
          <w:p w14:paraId="48C52031" w14:textId="77777777" w:rsidR="003C4CDF" w:rsidRPr="00B644A9" w:rsidRDefault="003C4CDF" w:rsidP="008742D9">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3A46938D"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3D7B72DC"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6</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43F234B8"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Nguyễn Thị Dung</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3DDD45AB"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TT</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CC68E41"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184C4B5A"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3</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41F3795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3483AB12"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4569F0B8"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40976309"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7</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0ABF2FCF"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Đào Trung Dũng</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6399BC03"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MN</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BCEB88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648ABD8E"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2</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3996E39A"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6CA65DD0"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77CE4787"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0C449BF0"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8</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3F1EF88A"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Hoàng Thế Long</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2231A25F"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MN</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52EE0F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527A38E1"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4</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35E4E9F4"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29F003CB"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7C3411B9"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3F9AFC81"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9</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37D5C172"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Nguyễn Tất Thành</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1E6B116D"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NT</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C88425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6266B35D"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18FBDED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11A1833A"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389F8ED8"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7498D53F"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10</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2639D995"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Đinh Việt Vinh</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145D012C"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TT</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4F02B8DE"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367B0C38"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2</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29908594"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28615250"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3AA528D5" w14:textId="77777777" w:rsidTr="00B644A9">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5C37CEC2" w14:textId="77777777" w:rsidR="00196E0B" w:rsidRPr="00B644A9" w:rsidRDefault="00196E0B" w:rsidP="00196E0B">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11</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6403BD98" w14:textId="77777777" w:rsidR="00196E0B" w:rsidRPr="00B644A9" w:rsidRDefault="00196E0B" w:rsidP="00196E0B">
            <w:pPr>
              <w:spacing w:before="0" w:after="0"/>
              <w:ind w:left="57" w:right="57" w:firstLine="0"/>
              <w:jc w:val="left"/>
              <w:rPr>
                <w:rFonts w:ascii="Tahoma" w:eastAsia="Times New Roman" w:hAnsi="Tahoma" w:cs="Tahoma"/>
                <w:bCs/>
                <w:position w:val="-1"/>
                <w:sz w:val="22"/>
                <w:szCs w:val="22"/>
              </w:rPr>
            </w:pPr>
            <w:r w:rsidRPr="00B644A9">
              <w:rPr>
                <w:rFonts w:ascii="Tahoma" w:eastAsia="Times New Roman" w:hAnsi="Tahoma" w:cs="Tahoma"/>
                <w:bCs/>
                <w:position w:val="-1"/>
                <w:sz w:val="22"/>
                <w:szCs w:val="22"/>
              </w:rPr>
              <w:t>Lê Thị Yến</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7E8D573E"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TT</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F58DC5D"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5F0A928E" w14:textId="77777777" w:rsidR="00196E0B" w:rsidRPr="00B644A9" w:rsidRDefault="00196E0B" w:rsidP="00196E0B">
            <w:pPr>
              <w:spacing w:before="0" w:after="0"/>
              <w:ind w:left="57" w:right="57" w:firstLine="0"/>
              <w:jc w:val="left"/>
              <w:rPr>
                <w:rFonts w:ascii="Tahoma" w:eastAsia="Times New Roman" w:hAnsi="Tahoma" w:cs="Tahoma"/>
                <w:bCs/>
                <w:sz w:val="22"/>
                <w:szCs w:val="22"/>
              </w:rPr>
            </w:pPr>
            <w:r w:rsidRPr="00B644A9">
              <w:rPr>
                <w:rFonts w:ascii="Tahoma" w:eastAsia="Times New Roman" w:hAnsi="Tahoma" w:cs="Tahoma"/>
                <w:bCs/>
                <w:sz w:val="22"/>
                <w:szCs w:val="22"/>
              </w:rPr>
              <w:t>3</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33A54953"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66FAB2AB" w14:textId="77777777" w:rsidR="00196E0B" w:rsidRPr="00B644A9" w:rsidRDefault="00196E0B" w:rsidP="00196E0B">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56405D9D" w14:textId="77777777" w:rsidTr="00B644A9">
        <w:trPr>
          <w:trHeight w:val="68"/>
        </w:trPr>
        <w:tc>
          <w:tcPr>
            <w:tcW w:w="426" w:type="dxa"/>
            <w:tcBorders>
              <w:top w:val="single" w:sz="5" w:space="0" w:color="000000"/>
              <w:left w:val="single" w:sz="5" w:space="0" w:color="000000"/>
              <w:bottom w:val="single" w:sz="5" w:space="0" w:color="000000"/>
              <w:right w:val="single" w:sz="5" w:space="0" w:color="000000"/>
            </w:tcBorders>
          </w:tcPr>
          <w:p w14:paraId="7ED65356"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c>
          <w:tcPr>
            <w:tcW w:w="2126" w:type="dxa"/>
            <w:tcBorders>
              <w:top w:val="single" w:sz="5" w:space="0" w:color="000000"/>
              <w:left w:val="single" w:sz="5" w:space="0" w:color="000000"/>
              <w:bottom w:val="single" w:sz="5" w:space="0" w:color="000000"/>
              <w:right w:val="single" w:sz="5" w:space="0" w:color="000000"/>
            </w:tcBorders>
          </w:tcPr>
          <w:p w14:paraId="7F481681" w14:textId="6CE988BE" w:rsidR="00E71B23" w:rsidRPr="00B644A9" w:rsidRDefault="00E71B23" w:rsidP="00E71B23">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Tổng</w:t>
            </w:r>
          </w:p>
        </w:tc>
        <w:tc>
          <w:tcPr>
            <w:tcW w:w="992" w:type="dxa"/>
            <w:tcBorders>
              <w:top w:val="single" w:sz="5" w:space="0" w:color="000000"/>
              <w:left w:val="single" w:sz="5" w:space="0" w:color="000000"/>
              <w:bottom w:val="single" w:sz="5" w:space="0" w:color="000000"/>
              <w:right w:val="single" w:sz="5" w:space="0" w:color="000000"/>
            </w:tcBorders>
          </w:tcPr>
          <w:p w14:paraId="0B945445"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c>
          <w:tcPr>
            <w:tcW w:w="851" w:type="dxa"/>
            <w:tcBorders>
              <w:top w:val="single" w:sz="5" w:space="0" w:color="000000"/>
              <w:left w:val="single" w:sz="5" w:space="0" w:color="000000"/>
              <w:bottom w:val="single" w:sz="5" w:space="0" w:color="000000"/>
              <w:right w:val="single" w:sz="5" w:space="0" w:color="000000"/>
            </w:tcBorders>
          </w:tcPr>
          <w:p w14:paraId="547182DA"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c>
          <w:tcPr>
            <w:tcW w:w="850" w:type="dxa"/>
            <w:tcBorders>
              <w:top w:val="single" w:sz="5" w:space="0" w:color="000000"/>
              <w:left w:val="single" w:sz="5" w:space="0" w:color="000000"/>
              <w:bottom w:val="single" w:sz="5" w:space="0" w:color="000000"/>
              <w:right w:val="single" w:sz="5" w:space="0" w:color="000000"/>
            </w:tcBorders>
          </w:tcPr>
          <w:p w14:paraId="21B5D058"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c>
          <w:tcPr>
            <w:tcW w:w="1134" w:type="dxa"/>
            <w:tcBorders>
              <w:top w:val="single" w:sz="5" w:space="0" w:color="000000"/>
              <w:left w:val="single" w:sz="5" w:space="0" w:color="000000"/>
              <w:bottom w:val="single" w:sz="5" w:space="0" w:color="000000"/>
              <w:right w:val="single" w:sz="5" w:space="0" w:color="000000"/>
            </w:tcBorders>
          </w:tcPr>
          <w:p w14:paraId="57069011" w14:textId="2D9CF7FC"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c>
          <w:tcPr>
            <w:tcW w:w="1275" w:type="dxa"/>
            <w:tcBorders>
              <w:top w:val="single" w:sz="5" w:space="0" w:color="000000"/>
              <w:left w:val="single" w:sz="5" w:space="0" w:color="000000"/>
              <w:bottom w:val="single" w:sz="5" w:space="0" w:color="000000"/>
              <w:right w:val="single" w:sz="5" w:space="0" w:color="000000"/>
            </w:tcBorders>
          </w:tcPr>
          <w:p w14:paraId="31D1BCAF"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r w:rsidRPr="00B644A9">
              <w:rPr>
                <w:rFonts w:ascii="Tahoma" w:eastAsia="Times New Roman" w:hAnsi="Tahoma" w:cs="Tahoma"/>
                <w:bCs/>
                <w:w w:val="99"/>
                <w:sz w:val="22"/>
                <w:szCs w:val="22"/>
              </w:rPr>
              <w:t>?</w:t>
            </w:r>
          </w:p>
        </w:tc>
      </w:tr>
      <w:tr w:rsidR="00B644A9" w:rsidRPr="00B644A9" w14:paraId="77CF14DA" w14:textId="77777777" w:rsidTr="00B644A9">
        <w:tc>
          <w:tcPr>
            <w:tcW w:w="426" w:type="dxa"/>
            <w:tcBorders>
              <w:top w:val="single" w:sz="5" w:space="0" w:color="000000"/>
              <w:left w:val="single" w:sz="5" w:space="0" w:color="000000"/>
              <w:bottom w:val="single" w:sz="5" w:space="0" w:color="000000"/>
              <w:right w:val="single" w:sz="5" w:space="0" w:color="000000"/>
            </w:tcBorders>
          </w:tcPr>
          <w:p w14:paraId="7E543A48" w14:textId="77777777" w:rsidR="00E71B23" w:rsidRPr="00B644A9" w:rsidRDefault="00E71B23" w:rsidP="00E71B23">
            <w:pPr>
              <w:spacing w:before="0" w:after="0"/>
              <w:ind w:left="57" w:right="57" w:firstLine="0"/>
              <w:jc w:val="left"/>
              <w:rPr>
                <w:rFonts w:ascii="Tahoma" w:hAnsi="Tahoma" w:cs="Tahoma"/>
                <w:bCs/>
                <w:sz w:val="22"/>
                <w:szCs w:val="22"/>
              </w:rPr>
            </w:pPr>
          </w:p>
        </w:tc>
        <w:tc>
          <w:tcPr>
            <w:tcW w:w="2126" w:type="dxa"/>
            <w:tcBorders>
              <w:top w:val="single" w:sz="5" w:space="0" w:color="000000"/>
              <w:left w:val="single" w:sz="5" w:space="0" w:color="000000"/>
              <w:bottom w:val="single" w:sz="5" w:space="0" w:color="000000"/>
              <w:right w:val="single" w:sz="5" w:space="0" w:color="000000"/>
            </w:tcBorders>
          </w:tcPr>
          <w:p w14:paraId="004CCBBB" w14:textId="562FD430"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hAnsi="Tahoma" w:cs="Tahoma"/>
                <w:bCs/>
                <w:sz w:val="22"/>
                <w:szCs w:val="22"/>
              </w:rPr>
              <w:t>Thành tiền lớn nhất</w:t>
            </w:r>
          </w:p>
        </w:tc>
        <w:tc>
          <w:tcPr>
            <w:tcW w:w="992" w:type="dxa"/>
            <w:tcBorders>
              <w:top w:val="single" w:sz="5" w:space="0" w:color="000000"/>
              <w:left w:val="single" w:sz="5" w:space="0" w:color="000000"/>
              <w:bottom w:val="single" w:sz="5" w:space="0" w:color="000000"/>
              <w:right w:val="single" w:sz="5" w:space="0" w:color="000000"/>
            </w:tcBorders>
          </w:tcPr>
          <w:p w14:paraId="1D3063E2"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1" w:type="dxa"/>
            <w:tcBorders>
              <w:top w:val="single" w:sz="5" w:space="0" w:color="000000"/>
              <w:left w:val="single" w:sz="5" w:space="0" w:color="000000"/>
              <w:bottom w:val="single" w:sz="5" w:space="0" w:color="000000"/>
              <w:right w:val="single" w:sz="5" w:space="0" w:color="000000"/>
            </w:tcBorders>
          </w:tcPr>
          <w:p w14:paraId="64748940"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0" w:type="dxa"/>
            <w:tcBorders>
              <w:top w:val="single" w:sz="5" w:space="0" w:color="000000"/>
              <w:left w:val="single" w:sz="5" w:space="0" w:color="000000"/>
              <w:bottom w:val="single" w:sz="5" w:space="0" w:color="000000"/>
              <w:right w:val="single" w:sz="5" w:space="0" w:color="000000"/>
            </w:tcBorders>
          </w:tcPr>
          <w:p w14:paraId="65C254A8" w14:textId="77777777" w:rsidR="00E71B23" w:rsidRPr="00B644A9" w:rsidRDefault="00E71B23" w:rsidP="00E71B23">
            <w:pPr>
              <w:spacing w:before="0" w:after="0"/>
              <w:ind w:left="57" w:right="57" w:firstLine="0"/>
              <w:jc w:val="left"/>
              <w:rPr>
                <w:rFonts w:ascii="Tahoma" w:hAnsi="Tahoma" w:cs="Tahoma"/>
                <w:bCs/>
                <w:sz w:val="22"/>
                <w:szCs w:val="22"/>
              </w:rPr>
            </w:pPr>
          </w:p>
        </w:tc>
        <w:tc>
          <w:tcPr>
            <w:tcW w:w="1134" w:type="dxa"/>
            <w:tcBorders>
              <w:top w:val="single" w:sz="5" w:space="0" w:color="000000"/>
              <w:left w:val="single" w:sz="5" w:space="0" w:color="000000"/>
              <w:bottom w:val="single" w:sz="5" w:space="0" w:color="000000"/>
              <w:right w:val="single" w:sz="5" w:space="0" w:color="000000"/>
            </w:tcBorders>
          </w:tcPr>
          <w:p w14:paraId="6B36AD43" w14:textId="79E25BE8" w:rsidR="00E71B23" w:rsidRPr="00B644A9" w:rsidRDefault="00E71B23" w:rsidP="00E71B23">
            <w:pPr>
              <w:spacing w:before="0" w:after="0"/>
              <w:ind w:left="57" w:right="57" w:firstLine="0"/>
              <w:jc w:val="left"/>
              <w:rPr>
                <w:rFonts w:ascii="Tahoma" w:hAnsi="Tahoma" w:cs="Tahoma"/>
                <w:bCs/>
                <w:sz w:val="22"/>
                <w:szCs w:val="22"/>
              </w:rPr>
            </w:pPr>
          </w:p>
        </w:tc>
        <w:tc>
          <w:tcPr>
            <w:tcW w:w="1275" w:type="dxa"/>
            <w:tcBorders>
              <w:top w:val="single" w:sz="5" w:space="0" w:color="000000"/>
              <w:left w:val="single" w:sz="5" w:space="0" w:color="000000"/>
              <w:bottom w:val="single" w:sz="5" w:space="0" w:color="000000"/>
              <w:right w:val="single" w:sz="5" w:space="0" w:color="000000"/>
            </w:tcBorders>
          </w:tcPr>
          <w:p w14:paraId="2BA1C353" w14:textId="77777777"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0B5643E9" w14:textId="77777777" w:rsidTr="00B644A9">
        <w:tc>
          <w:tcPr>
            <w:tcW w:w="426" w:type="dxa"/>
            <w:tcBorders>
              <w:top w:val="single" w:sz="5" w:space="0" w:color="000000"/>
              <w:left w:val="single" w:sz="5" w:space="0" w:color="000000"/>
              <w:bottom w:val="single" w:sz="5" w:space="0" w:color="000000"/>
              <w:right w:val="single" w:sz="5" w:space="0" w:color="000000"/>
            </w:tcBorders>
          </w:tcPr>
          <w:p w14:paraId="5E5FD6E5" w14:textId="77777777" w:rsidR="00E71B23" w:rsidRPr="00B644A9" w:rsidRDefault="00E71B23" w:rsidP="00E71B23">
            <w:pPr>
              <w:spacing w:before="0" w:after="0"/>
              <w:ind w:left="57" w:right="57" w:firstLine="0"/>
              <w:jc w:val="left"/>
              <w:rPr>
                <w:rFonts w:ascii="Tahoma" w:hAnsi="Tahoma" w:cs="Tahoma"/>
                <w:bCs/>
                <w:sz w:val="22"/>
                <w:szCs w:val="22"/>
              </w:rPr>
            </w:pPr>
          </w:p>
        </w:tc>
        <w:tc>
          <w:tcPr>
            <w:tcW w:w="2126" w:type="dxa"/>
            <w:tcBorders>
              <w:top w:val="single" w:sz="5" w:space="0" w:color="000000"/>
              <w:left w:val="single" w:sz="5" w:space="0" w:color="000000"/>
              <w:bottom w:val="single" w:sz="5" w:space="0" w:color="000000"/>
              <w:right w:val="single" w:sz="5" w:space="0" w:color="000000"/>
            </w:tcBorders>
          </w:tcPr>
          <w:p w14:paraId="1DC3F805" w14:textId="03EC1653"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hAnsi="Tahoma" w:cs="Tahoma"/>
                <w:bCs/>
                <w:sz w:val="22"/>
                <w:szCs w:val="22"/>
              </w:rPr>
              <w:t>Thành tiền nhỏ nhất</w:t>
            </w:r>
          </w:p>
        </w:tc>
        <w:tc>
          <w:tcPr>
            <w:tcW w:w="992" w:type="dxa"/>
            <w:tcBorders>
              <w:top w:val="single" w:sz="5" w:space="0" w:color="000000"/>
              <w:left w:val="single" w:sz="5" w:space="0" w:color="000000"/>
              <w:bottom w:val="single" w:sz="5" w:space="0" w:color="000000"/>
              <w:right w:val="single" w:sz="5" w:space="0" w:color="000000"/>
            </w:tcBorders>
          </w:tcPr>
          <w:p w14:paraId="020E8FB8"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1" w:type="dxa"/>
            <w:tcBorders>
              <w:top w:val="single" w:sz="5" w:space="0" w:color="000000"/>
              <w:left w:val="single" w:sz="5" w:space="0" w:color="000000"/>
              <w:bottom w:val="single" w:sz="5" w:space="0" w:color="000000"/>
              <w:right w:val="single" w:sz="5" w:space="0" w:color="000000"/>
            </w:tcBorders>
          </w:tcPr>
          <w:p w14:paraId="03AC264B"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0" w:type="dxa"/>
            <w:tcBorders>
              <w:top w:val="single" w:sz="5" w:space="0" w:color="000000"/>
              <w:left w:val="single" w:sz="5" w:space="0" w:color="000000"/>
              <w:bottom w:val="single" w:sz="5" w:space="0" w:color="000000"/>
              <w:right w:val="single" w:sz="5" w:space="0" w:color="000000"/>
            </w:tcBorders>
          </w:tcPr>
          <w:p w14:paraId="7E45B14F" w14:textId="77777777" w:rsidR="00E71B23" w:rsidRPr="00B644A9" w:rsidRDefault="00E71B23" w:rsidP="00E71B23">
            <w:pPr>
              <w:spacing w:before="0" w:after="0"/>
              <w:ind w:left="57" w:right="57" w:firstLine="0"/>
              <w:jc w:val="left"/>
              <w:rPr>
                <w:rFonts w:ascii="Tahoma" w:hAnsi="Tahoma" w:cs="Tahoma"/>
                <w:bCs/>
                <w:sz w:val="22"/>
                <w:szCs w:val="22"/>
              </w:rPr>
            </w:pPr>
          </w:p>
        </w:tc>
        <w:tc>
          <w:tcPr>
            <w:tcW w:w="1134" w:type="dxa"/>
            <w:tcBorders>
              <w:top w:val="single" w:sz="5" w:space="0" w:color="000000"/>
              <w:left w:val="single" w:sz="5" w:space="0" w:color="000000"/>
              <w:bottom w:val="single" w:sz="5" w:space="0" w:color="000000"/>
              <w:right w:val="single" w:sz="5" w:space="0" w:color="000000"/>
            </w:tcBorders>
          </w:tcPr>
          <w:p w14:paraId="52B01F05" w14:textId="7BECB98E" w:rsidR="00E71B23" w:rsidRPr="00B644A9" w:rsidRDefault="00E71B23" w:rsidP="00E71B23">
            <w:pPr>
              <w:spacing w:before="0" w:after="0"/>
              <w:ind w:left="57" w:right="57" w:firstLine="0"/>
              <w:jc w:val="left"/>
              <w:rPr>
                <w:rFonts w:ascii="Tahoma" w:hAnsi="Tahoma" w:cs="Tahoma"/>
                <w:bCs/>
                <w:sz w:val="22"/>
                <w:szCs w:val="22"/>
              </w:rPr>
            </w:pPr>
          </w:p>
        </w:tc>
        <w:tc>
          <w:tcPr>
            <w:tcW w:w="1275" w:type="dxa"/>
            <w:tcBorders>
              <w:top w:val="single" w:sz="5" w:space="0" w:color="000000"/>
              <w:left w:val="single" w:sz="5" w:space="0" w:color="000000"/>
              <w:bottom w:val="single" w:sz="5" w:space="0" w:color="000000"/>
              <w:right w:val="single" w:sz="5" w:space="0" w:color="000000"/>
            </w:tcBorders>
          </w:tcPr>
          <w:p w14:paraId="49A2F322" w14:textId="77777777"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hAnsi="Tahoma" w:cs="Tahoma"/>
                <w:bCs/>
                <w:sz w:val="22"/>
                <w:szCs w:val="22"/>
              </w:rPr>
              <w:t>?</w:t>
            </w:r>
          </w:p>
        </w:tc>
      </w:tr>
      <w:tr w:rsidR="00B644A9" w:rsidRPr="00B644A9" w14:paraId="3C737155" w14:textId="77777777" w:rsidTr="00B644A9">
        <w:tc>
          <w:tcPr>
            <w:tcW w:w="426" w:type="dxa"/>
            <w:tcBorders>
              <w:top w:val="single" w:sz="5" w:space="0" w:color="000000"/>
              <w:left w:val="single" w:sz="5" w:space="0" w:color="000000"/>
              <w:bottom w:val="single" w:sz="5" w:space="0" w:color="000000"/>
              <w:right w:val="single" w:sz="5" w:space="0" w:color="000000"/>
            </w:tcBorders>
          </w:tcPr>
          <w:p w14:paraId="0777EBFC" w14:textId="77777777" w:rsidR="00E71B23" w:rsidRPr="00B644A9" w:rsidRDefault="00E71B23" w:rsidP="00E71B23">
            <w:pPr>
              <w:spacing w:before="0" w:after="0"/>
              <w:ind w:left="57" w:right="57" w:firstLine="0"/>
              <w:jc w:val="left"/>
              <w:rPr>
                <w:rFonts w:ascii="Tahoma" w:hAnsi="Tahoma" w:cs="Tahoma"/>
                <w:bCs/>
                <w:sz w:val="22"/>
                <w:szCs w:val="22"/>
              </w:rPr>
            </w:pPr>
          </w:p>
        </w:tc>
        <w:tc>
          <w:tcPr>
            <w:tcW w:w="2126" w:type="dxa"/>
            <w:tcBorders>
              <w:top w:val="single" w:sz="5" w:space="0" w:color="000000"/>
              <w:left w:val="single" w:sz="5" w:space="0" w:color="000000"/>
              <w:bottom w:val="single" w:sz="5" w:space="0" w:color="000000"/>
              <w:right w:val="single" w:sz="5" w:space="0" w:color="000000"/>
            </w:tcBorders>
          </w:tcPr>
          <w:p w14:paraId="1EA4C7B7" w14:textId="77777777" w:rsidR="00E71B23" w:rsidRPr="00B644A9" w:rsidRDefault="00E71B23" w:rsidP="00E71B23">
            <w:pPr>
              <w:spacing w:before="0" w:after="0"/>
              <w:ind w:left="57" w:right="57" w:firstLine="0"/>
              <w:jc w:val="left"/>
              <w:rPr>
                <w:rFonts w:ascii="Tahoma" w:hAnsi="Tahoma" w:cs="Tahoma"/>
                <w:bCs/>
                <w:sz w:val="22"/>
                <w:szCs w:val="22"/>
              </w:rPr>
            </w:pPr>
          </w:p>
        </w:tc>
        <w:tc>
          <w:tcPr>
            <w:tcW w:w="992" w:type="dxa"/>
            <w:tcBorders>
              <w:top w:val="single" w:sz="5" w:space="0" w:color="000000"/>
              <w:left w:val="single" w:sz="5" w:space="0" w:color="000000"/>
              <w:bottom w:val="single" w:sz="5" w:space="0" w:color="000000"/>
              <w:right w:val="single" w:sz="5" w:space="0" w:color="000000"/>
            </w:tcBorders>
          </w:tcPr>
          <w:p w14:paraId="328E6E8E"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1" w:type="dxa"/>
            <w:tcBorders>
              <w:top w:val="single" w:sz="5" w:space="0" w:color="000000"/>
              <w:left w:val="single" w:sz="5" w:space="0" w:color="000000"/>
              <w:bottom w:val="single" w:sz="5" w:space="0" w:color="000000"/>
              <w:right w:val="single" w:sz="5" w:space="0" w:color="000000"/>
            </w:tcBorders>
          </w:tcPr>
          <w:p w14:paraId="1D340478"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0" w:type="dxa"/>
            <w:tcBorders>
              <w:top w:val="single" w:sz="5" w:space="0" w:color="000000"/>
              <w:left w:val="single" w:sz="5" w:space="0" w:color="000000"/>
              <w:bottom w:val="single" w:sz="5" w:space="0" w:color="000000"/>
              <w:right w:val="single" w:sz="5" w:space="0" w:color="000000"/>
            </w:tcBorders>
          </w:tcPr>
          <w:p w14:paraId="6F9C42FD" w14:textId="77777777" w:rsidR="00E71B23" w:rsidRPr="00B644A9" w:rsidRDefault="00E71B23" w:rsidP="00E71B23">
            <w:pPr>
              <w:spacing w:before="0" w:after="0"/>
              <w:ind w:left="57" w:right="57" w:firstLine="0"/>
              <w:jc w:val="left"/>
              <w:rPr>
                <w:rFonts w:ascii="Tahoma" w:hAnsi="Tahoma" w:cs="Tahoma"/>
                <w:bCs/>
                <w:sz w:val="22"/>
                <w:szCs w:val="22"/>
              </w:rPr>
            </w:pPr>
          </w:p>
        </w:tc>
        <w:tc>
          <w:tcPr>
            <w:tcW w:w="1134" w:type="dxa"/>
            <w:tcBorders>
              <w:top w:val="single" w:sz="5" w:space="0" w:color="000000"/>
              <w:left w:val="single" w:sz="5" w:space="0" w:color="000000"/>
              <w:bottom w:val="single" w:sz="5" w:space="0" w:color="000000"/>
              <w:right w:val="single" w:sz="5" w:space="0" w:color="000000"/>
            </w:tcBorders>
          </w:tcPr>
          <w:p w14:paraId="58C2C41E" w14:textId="77777777" w:rsidR="00E71B23" w:rsidRPr="00B644A9" w:rsidRDefault="00E71B23" w:rsidP="00E71B23">
            <w:pPr>
              <w:spacing w:before="0" w:after="0"/>
              <w:ind w:left="57" w:right="57" w:firstLine="0"/>
              <w:jc w:val="left"/>
              <w:rPr>
                <w:rFonts w:ascii="Tahoma" w:eastAsia="Times New Roman" w:hAnsi="Tahoma" w:cs="Tahoma"/>
                <w:bCs/>
                <w:sz w:val="22"/>
                <w:szCs w:val="22"/>
              </w:rPr>
            </w:pPr>
          </w:p>
        </w:tc>
        <w:tc>
          <w:tcPr>
            <w:tcW w:w="1275" w:type="dxa"/>
            <w:tcBorders>
              <w:top w:val="single" w:sz="5" w:space="0" w:color="000000"/>
              <w:left w:val="single" w:sz="5" w:space="0" w:color="000000"/>
              <w:bottom w:val="single" w:sz="5" w:space="0" w:color="000000"/>
              <w:right w:val="single" w:sz="5" w:space="0" w:color="000000"/>
            </w:tcBorders>
          </w:tcPr>
          <w:p w14:paraId="42EA956E"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r>
      <w:tr w:rsidR="00B644A9" w:rsidRPr="00B644A9" w14:paraId="0CACEC1D" w14:textId="77777777" w:rsidTr="00B644A9">
        <w:tc>
          <w:tcPr>
            <w:tcW w:w="426" w:type="dxa"/>
            <w:tcBorders>
              <w:top w:val="single" w:sz="5" w:space="0" w:color="000000"/>
              <w:left w:val="single" w:sz="5" w:space="0" w:color="000000"/>
              <w:bottom w:val="single" w:sz="5" w:space="0" w:color="000000"/>
              <w:right w:val="single" w:sz="5" w:space="0" w:color="000000"/>
            </w:tcBorders>
          </w:tcPr>
          <w:p w14:paraId="33CF9196" w14:textId="77777777" w:rsidR="00E71B23" w:rsidRPr="00B644A9" w:rsidRDefault="00E71B23" w:rsidP="00E71B23">
            <w:pPr>
              <w:spacing w:before="0" w:after="0"/>
              <w:ind w:left="57" w:right="57" w:firstLine="0"/>
              <w:jc w:val="left"/>
              <w:rPr>
                <w:rFonts w:ascii="Tahoma" w:hAnsi="Tahoma" w:cs="Tahoma"/>
                <w:bCs/>
                <w:sz w:val="22"/>
                <w:szCs w:val="22"/>
              </w:rPr>
            </w:pPr>
          </w:p>
        </w:tc>
        <w:tc>
          <w:tcPr>
            <w:tcW w:w="2126" w:type="dxa"/>
            <w:tcBorders>
              <w:top w:val="single" w:sz="5" w:space="0" w:color="000000"/>
              <w:left w:val="single" w:sz="5" w:space="0" w:color="000000"/>
              <w:bottom w:val="single" w:sz="5" w:space="0" w:color="000000"/>
              <w:right w:val="single" w:sz="5" w:space="0" w:color="000000"/>
            </w:tcBorders>
          </w:tcPr>
          <w:p w14:paraId="3D10FAD0" w14:textId="77777777"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eastAsia="Times New Roman" w:hAnsi="Tahoma" w:cs="Tahoma"/>
                <w:bCs/>
                <w:position w:val="-1"/>
                <w:sz w:val="22"/>
                <w:szCs w:val="22"/>
              </w:rPr>
              <w:t>L</w:t>
            </w:r>
            <w:r w:rsidRPr="00B644A9">
              <w:rPr>
                <w:rFonts w:ascii="Tahoma" w:eastAsia="Times New Roman" w:hAnsi="Tahoma" w:cs="Tahoma"/>
                <w:bCs/>
                <w:spacing w:val="1"/>
                <w:position w:val="-1"/>
                <w:sz w:val="22"/>
                <w:szCs w:val="22"/>
              </w:rPr>
              <w:t>ư</w:t>
            </w:r>
            <w:r w:rsidRPr="00B644A9">
              <w:rPr>
                <w:rFonts w:ascii="Tahoma" w:eastAsia="Times New Roman" w:hAnsi="Tahoma" w:cs="Tahoma"/>
                <w:bCs/>
                <w:position w:val="-1"/>
                <w:sz w:val="22"/>
                <w:szCs w:val="22"/>
              </w:rPr>
              <w:t>ơng</w:t>
            </w:r>
            <w:r w:rsidRPr="00B644A9">
              <w:rPr>
                <w:rFonts w:ascii="Tahoma" w:eastAsia="Times New Roman" w:hAnsi="Tahoma" w:cs="Tahoma"/>
                <w:bCs/>
                <w:spacing w:val="-7"/>
                <w:position w:val="-1"/>
                <w:sz w:val="22"/>
                <w:szCs w:val="22"/>
              </w:rPr>
              <w:t xml:space="preserve"> </w:t>
            </w:r>
            <w:r w:rsidRPr="00B644A9">
              <w:rPr>
                <w:rFonts w:ascii="Tahoma" w:eastAsia="Times New Roman" w:hAnsi="Tahoma" w:cs="Tahoma"/>
                <w:bCs/>
                <w:position w:val="-1"/>
                <w:sz w:val="22"/>
                <w:szCs w:val="22"/>
              </w:rPr>
              <w:t>cơ</w:t>
            </w:r>
            <w:r w:rsidRPr="00B644A9">
              <w:rPr>
                <w:rFonts w:ascii="Tahoma" w:eastAsia="Times New Roman" w:hAnsi="Tahoma" w:cs="Tahoma"/>
                <w:bCs/>
                <w:spacing w:val="-3"/>
                <w:position w:val="-1"/>
                <w:sz w:val="22"/>
                <w:szCs w:val="22"/>
              </w:rPr>
              <w:t xml:space="preserve"> </w:t>
            </w:r>
            <w:r w:rsidRPr="00B644A9">
              <w:rPr>
                <w:rFonts w:ascii="Tahoma" w:eastAsia="Times New Roman" w:hAnsi="Tahoma" w:cs="Tahoma"/>
                <w:bCs/>
                <w:position w:val="-1"/>
                <w:sz w:val="22"/>
                <w:szCs w:val="22"/>
              </w:rPr>
              <w:t>b</w:t>
            </w:r>
            <w:r w:rsidRPr="00B644A9">
              <w:rPr>
                <w:rFonts w:ascii="Tahoma" w:eastAsia="Times New Roman" w:hAnsi="Tahoma" w:cs="Tahoma"/>
                <w:bCs/>
                <w:spacing w:val="2"/>
                <w:position w:val="-1"/>
                <w:sz w:val="22"/>
                <w:szCs w:val="22"/>
              </w:rPr>
              <w:t>ả</w:t>
            </w:r>
            <w:r w:rsidRPr="00B644A9">
              <w:rPr>
                <w:rFonts w:ascii="Tahoma" w:eastAsia="Times New Roman" w:hAnsi="Tahoma" w:cs="Tahoma"/>
                <w:bCs/>
                <w:position w:val="-1"/>
                <w:sz w:val="22"/>
                <w:szCs w:val="22"/>
              </w:rPr>
              <w:t>n:</w:t>
            </w:r>
          </w:p>
        </w:tc>
        <w:tc>
          <w:tcPr>
            <w:tcW w:w="992" w:type="dxa"/>
            <w:tcBorders>
              <w:top w:val="single" w:sz="5" w:space="0" w:color="000000"/>
              <w:left w:val="single" w:sz="5" w:space="0" w:color="000000"/>
              <w:bottom w:val="single" w:sz="5" w:space="0" w:color="000000"/>
              <w:right w:val="single" w:sz="5" w:space="0" w:color="000000"/>
            </w:tcBorders>
          </w:tcPr>
          <w:p w14:paraId="4F72D6CD" w14:textId="77777777" w:rsidR="00E71B23" w:rsidRPr="00B644A9" w:rsidRDefault="00E71B23" w:rsidP="00E71B23">
            <w:pPr>
              <w:spacing w:before="0" w:after="0"/>
              <w:ind w:left="57" w:right="57" w:firstLine="0"/>
              <w:jc w:val="left"/>
              <w:rPr>
                <w:rFonts w:ascii="Tahoma" w:hAnsi="Tahoma" w:cs="Tahoma"/>
                <w:bCs/>
                <w:sz w:val="22"/>
                <w:szCs w:val="22"/>
              </w:rPr>
            </w:pPr>
            <w:r w:rsidRPr="00B644A9">
              <w:rPr>
                <w:rFonts w:ascii="Tahoma" w:eastAsia="Times New Roman" w:hAnsi="Tahoma" w:cs="Tahoma"/>
                <w:bCs/>
                <w:position w:val="-1"/>
                <w:sz w:val="22"/>
                <w:szCs w:val="22"/>
              </w:rPr>
              <w:t>1560000</w:t>
            </w:r>
          </w:p>
        </w:tc>
        <w:tc>
          <w:tcPr>
            <w:tcW w:w="851" w:type="dxa"/>
            <w:tcBorders>
              <w:top w:val="single" w:sz="5" w:space="0" w:color="000000"/>
              <w:left w:val="single" w:sz="5" w:space="0" w:color="000000"/>
              <w:bottom w:val="single" w:sz="5" w:space="0" w:color="000000"/>
              <w:right w:val="single" w:sz="5" w:space="0" w:color="000000"/>
            </w:tcBorders>
          </w:tcPr>
          <w:p w14:paraId="03A75D21" w14:textId="77777777" w:rsidR="00E71B23" w:rsidRPr="00B644A9" w:rsidRDefault="00E71B23" w:rsidP="00E71B23">
            <w:pPr>
              <w:spacing w:before="0" w:after="0"/>
              <w:ind w:left="57" w:right="57" w:firstLine="0"/>
              <w:jc w:val="left"/>
              <w:rPr>
                <w:rFonts w:ascii="Tahoma" w:hAnsi="Tahoma" w:cs="Tahoma"/>
                <w:bCs/>
                <w:sz w:val="22"/>
                <w:szCs w:val="22"/>
              </w:rPr>
            </w:pPr>
          </w:p>
        </w:tc>
        <w:tc>
          <w:tcPr>
            <w:tcW w:w="850" w:type="dxa"/>
            <w:tcBorders>
              <w:top w:val="single" w:sz="5" w:space="0" w:color="000000"/>
              <w:left w:val="single" w:sz="5" w:space="0" w:color="000000"/>
              <w:bottom w:val="single" w:sz="5" w:space="0" w:color="000000"/>
              <w:right w:val="single" w:sz="5" w:space="0" w:color="000000"/>
            </w:tcBorders>
          </w:tcPr>
          <w:p w14:paraId="46AC689F" w14:textId="77777777" w:rsidR="00E71B23" w:rsidRPr="00B644A9" w:rsidRDefault="00E71B23" w:rsidP="00E71B23">
            <w:pPr>
              <w:spacing w:before="0" w:after="0"/>
              <w:ind w:left="57" w:right="57" w:firstLine="0"/>
              <w:jc w:val="left"/>
              <w:rPr>
                <w:rFonts w:ascii="Tahoma" w:hAnsi="Tahoma" w:cs="Tahoma"/>
                <w:bCs/>
                <w:sz w:val="22"/>
                <w:szCs w:val="22"/>
              </w:rPr>
            </w:pPr>
          </w:p>
        </w:tc>
        <w:tc>
          <w:tcPr>
            <w:tcW w:w="1134" w:type="dxa"/>
            <w:tcBorders>
              <w:top w:val="single" w:sz="5" w:space="0" w:color="000000"/>
              <w:left w:val="single" w:sz="5" w:space="0" w:color="000000"/>
              <w:bottom w:val="single" w:sz="5" w:space="0" w:color="000000"/>
              <w:right w:val="single" w:sz="5" w:space="0" w:color="000000"/>
            </w:tcBorders>
          </w:tcPr>
          <w:p w14:paraId="5F3666FD" w14:textId="77777777" w:rsidR="00E71B23" w:rsidRPr="00B644A9" w:rsidRDefault="00E71B23" w:rsidP="00E71B23">
            <w:pPr>
              <w:spacing w:before="0" w:after="0"/>
              <w:ind w:left="57" w:right="57" w:firstLine="0"/>
              <w:jc w:val="left"/>
              <w:rPr>
                <w:rFonts w:ascii="Tahoma" w:eastAsia="Times New Roman" w:hAnsi="Tahoma" w:cs="Tahoma"/>
                <w:bCs/>
                <w:sz w:val="22"/>
                <w:szCs w:val="22"/>
              </w:rPr>
            </w:pPr>
          </w:p>
        </w:tc>
        <w:tc>
          <w:tcPr>
            <w:tcW w:w="1275" w:type="dxa"/>
            <w:tcBorders>
              <w:top w:val="single" w:sz="5" w:space="0" w:color="000000"/>
              <w:left w:val="single" w:sz="5" w:space="0" w:color="000000"/>
              <w:bottom w:val="single" w:sz="5" w:space="0" w:color="000000"/>
              <w:right w:val="single" w:sz="5" w:space="0" w:color="000000"/>
            </w:tcBorders>
          </w:tcPr>
          <w:p w14:paraId="4519DFD6" w14:textId="77777777" w:rsidR="00E71B23" w:rsidRPr="00B644A9" w:rsidRDefault="00E71B23" w:rsidP="00E71B23">
            <w:pPr>
              <w:spacing w:before="0" w:after="0"/>
              <w:ind w:left="57" w:right="57" w:firstLine="0"/>
              <w:jc w:val="left"/>
              <w:rPr>
                <w:rFonts w:ascii="Tahoma" w:eastAsia="Times New Roman" w:hAnsi="Tahoma" w:cs="Tahoma"/>
                <w:bCs/>
                <w:w w:val="99"/>
                <w:sz w:val="22"/>
                <w:szCs w:val="22"/>
              </w:rPr>
            </w:pPr>
          </w:p>
        </w:tc>
      </w:tr>
    </w:tbl>
    <w:p w14:paraId="1BF691A1" w14:textId="77777777" w:rsidR="008C7191" w:rsidRPr="00B644A9" w:rsidRDefault="008C7191" w:rsidP="008C7191">
      <w:pPr>
        <w:ind w:firstLine="0"/>
        <w:rPr>
          <w:rFonts w:ascii="Tahoma" w:hAnsi="Tahoma" w:cs="Tahoma"/>
          <w:sz w:val="24"/>
          <w:szCs w:val="24"/>
        </w:rPr>
      </w:pPr>
    </w:p>
    <w:sectPr w:rsidR="008C7191" w:rsidRPr="00B644A9"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196E0B"/>
    <w:rsid w:val="001F60E3"/>
    <w:rsid w:val="00213EFB"/>
    <w:rsid w:val="002552E4"/>
    <w:rsid w:val="0028559B"/>
    <w:rsid w:val="0037392D"/>
    <w:rsid w:val="003C4CDF"/>
    <w:rsid w:val="00405072"/>
    <w:rsid w:val="00492F83"/>
    <w:rsid w:val="00602D64"/>
    <w:rsid w:val="00621FDF"/>
    <w:rsid w:val="006A6849"/>
    <w:rsid w:val="007A199E"/>
    <w:rsid w:val="007D341A"/>
    <w:rsid w:val="00833023"/>
    <w:rsid w:val="008C7191"/>
    <w:rsid w:val="008F4F1C"/>
    <w:rsid w:val="00995E55"/>
    <w:rsid w:val="00A27C2E"/>
    <w:rsid w:val="00B644A9"/>
    <w:rsid w:val="00B7542D"/>
    <w:rsid w:val="00B9777B"/>
    <w:rsid w:val="00CA4B05"/>
    <w:rsid w:val="00E441C1"/>
    <w:rsid w:val="00E71B23"/>
    <w:rsid w:val="00EB6BCE"/>
    <w:rsid w:val="00F3301C"/>
    <w:rsid w:val="00F664C6"/>
    <w:rsid w:val="00FB1492"/>
    <w:rsid w:val="00FD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customStyle="1" w:styleId="TableGrid1">
    <w:name w:val="Table Grid1"/>
    <w:basedOn w:val="TableNormal"/>
    <w:next w:val="TableGrid"/>
    <w:uiPriority w:val="39"/>
    <w:rsid w:val="0037392D"/>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73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357">
      <w:bodyDiv w:val="1"/>
      <w:marLeft w:val="0"/>
      <w:marRight w:val="0"/>
      <w:marTop w:val="0"/>
      <w:marBottom w:val="0"/>
      <w:divBdr>
        <w:top w:val="none" w:sz="0" w:space="0" w:color="auto"/>
        <w:left w:val="none" w:sz="0" w:space="0" w:color="auto"/>
        <w:bottom w:val="none" w:sz="0" w:space="0" w:color="auto"/>
        <w:right w:val="none" w:sz="0" w:space="0" w:color="auto"/>
      </w:divBdr>
    </w:div>
    <w:div w:id="1440832051">
      <w:bodyDiv w:val="1"/>
      <w:marLeft w:val="0"/>
      <w:marRight w:val="0"/>
      <w:marTop w:val="0"/>
      <w:marBottom w:val="0"/>
      <w:divBdr>
        <w:top w:val="none" w:sz="0" w:space="0" w:color="auto"/>
        <w:left w:val="none" w:sz="0" w:space="0" w:color="auto"/>
        <w:bottom w:val="none" w:sz="0" w:space="0" w:color="auto"/>
        <w:right w:val="none" w:sz="0" w:space="0" w:color="auto"/>
      </w:divBdr>
      <w:divsChild>
        <w:div w:id="1649899059">
          <w:marLeft w:val="0"/>
          <w:marRight w:val="0"/>
          <w:marTop w:val="0"/>
          <w:marBottom w:val="0"/>
          <w:divBdr>
            <w:top w:val="none" w:sz="0" w:space="0" w:color="auto"/>
            <w:left w:val="none" w:sz="0" w:space="0" w:color="auto"/>
            <w:bottom w:val="none" w:sz="0" w:space="0" w:color="auto"/>
            <w:right w:val="none" w:sz="0" w:space="0" w:color="auto"/>
          </w:divBdr>
        </w:div>
        <w:div w:id="1863669742">
          <w:marLeft w:val="0"/>
          <w:marRight w:val="0"/>
          <w:marTop w:val="0"/>
          <w:marBottom w:val="0"/>
          <w:divBdr>
            <w:top w:val="none" w:sz="0" w:space="0" w:color="auto"/>
            <w:left w:val="none" w:sz="0" w:space="0" w:color="auto"/>
            <w:bottom w:val="none" w:sz="0" w:space="0" w:color="auto"/>
            <w:right w:val="none" w:sz="0" w:space="0" w:color="auto"/>
          </w:divBdr>
          <w:divsChild>
            <w:div w:id="5891244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52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2020-09-25T10:07:00Z</dcterms:created>
  <dcterms:modified xsi:type="dcterms:W3CDTF">2020-10-16T08:53:00Z</dcterms:modified>
</cp:coreProperties>
</file>